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FC" w:rsidRDefault="007813FC" w:rsidP="00A65F45">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327AE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F2AF2" w:rsidRPr="007813FC" w:rsidRDefault="00A65F45" w:rsidP="00864CB4">
      <w:pPr>
        <w:spacing w:line="480" w:lineRule="auto"/>
        <w:jc w:val="center"/>
        <w:rPr>
          <w:rFonts w:ascii="Times New Roman" w:hAnsi="Times New Roman" w:cs="Times New Roman"/>
          <w:sz w:val="28"/>
          <w:szCs w:val="28"/>
        </w:rPr>
      </w:pPr>
      <w:r>
        <w:rPr>
          <w:rFonts w:ascii="Times New Roman" w:hAnsi="Times New Roman" w:cs="Times New Roman"/>
          <w:b/>
          <w:sz w:val="28"/>
          <w:szCs w:val="28"/>
        </w:rPr>
        <w:t>Подп</w:t>
      </w:r>
      <w:r w:rsidR="00D34742" w:rsidRPr="00F22CD4">
        <w:rPr>
          <w:rFonts w:ascii="Times New Roman" w:hAnsi="Times New Roman" w:cs="Times New Roman"/>
          <w:b/>
          <w:sz w:val="28"/>
          <w:szCs w:val="28"/>
        </w:rPr>
        <w:t xml:space="preserve">рограмма  </w:t>
      </w:r>
      <w:r w:rsidR="00FF2AF2" w:rsidRPr="00D621AB">
        <w:rPr>
          <w:rFonts w:ascii="Times New Roman" w:hAnsi="Times New Roman" w:cs="Times New Roman"/>
          <w:sz w:val="28"/>
          <w:szCs w:val="28"/>
        </w:rPr>
        <w:t xml:space="preserve"> </w:t>
      </w:r>
      <w:r>
        <w:rPr>
          <w:rFonts w:ascii="Times New Roman" w:hAnsi="Times New Roman" w:cs="Times New Roman"/>
          <w:b/>
          <w:sz w:val="28"/>
          <w:szCs w:val="28"/>
        </w:rPr>
        <w:t>«</w:t>
      </w:r>
      <w:r w:rsidR="00864CB4">
        <w:rPr>
          <w:rFonts w:ascii="Times New Roman" w:hAnsi="Times New Roman" w:cs="Times New Roman"/>
          <w:b/>
          <w:sz w:val="28"/>
          <w:szCs w:val="28"/>
        </w:rPr>
        <w:t>Содержание</w:t>
      </w:r>
      <w:r w:rsidR="00864CB4" w:rsidRPr="00864CB4">
        <w:rPr>
          <w:rFonts w:ascii="Times New Roman" w:hAnsi="Times New Roman" w:cs="Times New Roman"/>
          <w:b/>
          <w:sz w:val="28"/>
          <w:szCs w:val="28"/>
        </w:rPr>
        <w:t xml:space="preserve"> </w:t>
      </w:r>
      <w:r w:rsidR="00D34742" w:rsidRPr="00F22CD4">
        <w:rPr>
          <w:rFonts w:ascii="Times New Roman" w:hAnsi="Times New Roman" w:cs="Times New Roman"/>
          <w:b/>
          <w:sz w:val="28"/>
          <w:szCs w:val="28"/>
        </w:rPr>
        <w:t xml:space="preserve"> ФОА У-КГО</w:t>
      </w:r>
      <w:r w:rsidR="00864CB4" w:rsidRPr="00864CB4">
        <w:rPr>
          <w:rFonts w:ascii="Times New Roman" w:hAnsi="Times New Roman" w:cs="Times New Roman"/>
          <w:b/>
          <w:sz w:val="28"/>
          <w:szCs w:val="28"/>
        </w:rPr>
        <w:t xml:space="preserve">                                       </w:t>
      </w:r>
      <w:r w:rsidR="00D34742" w:rsidRPr="00F22CD4">
        <w:rPr>
          <w:rFonts w:ascii="Times New Roman" w:hAnsi="Times New Roman" w:cs="Times New Roman"/>
          <w:b/>
          <w:sz w:val="28"/>
          <w:szCs w:val="28"/>
        </w:rPr>
        <w:t xml:space="preserve"> «Управление</w:t>
      </w:r>
      <w:r w:rsidR="00864CB4" w:rsidRPr="00864CB4">
        <w:rPr>
          <w:rFonts w:ascii="Times New Roman" w:hAnsi="Times New Roman" w:cs="Times New Roman"/>
          <w:b/>
          <w:sz w:val="28"/>
          <w:szCs w:val="28"/>
        </w:rPr>
        <w:t xml:space="preserve"> </w:t>
      </w:r>
      <w:r w:rsidR="0031483A" w:rsidRPr="00F22CD4">
        <w:rPr>
          <w:rFonts w:ascii="Times New Roman" w:hAnsi="Times New Roman" w:cs="Times New Roman"/>
          <w:b/>
          <w:sz w:val="28"/>
          <w:szCs w:val="28"/>
        </w:rPr>
        <w:t>инфраструктуры и строительства»</w:t>
      </w:r>
    </w:p>
    <w:p w:rsidR="00D34742" w:rsidRPr="003067FD" w:rsidRDefault="00EA0EFC">
      <w:pPr>
        <w:spacing w:line="480" w:lineRule="auto"/>
        <w:rPr>
          <w:rFonts w:ascii="Times New Roman" w:hAnsi="Times New Roman" w:cs="Times New Roman"/>
          <w:sz w:val="28"/>
          <w:szCs w:val="28"/>
        </w:rPr>
      </w:pPr>
      <w:r>
        <w:rPr>
          <w:rFonts w:ascii="Times New Roman" w:hAnsi="Times New Roman" w:cs="Times New Roman"/>
          <w:sz w:val="28"/>
          <w:szCs w:val="28"/>
        </w:rPr>
        <w:t xml:space="preserve"> О</w:t>
      </w:r>
      <w:r w:rsidR="0031483A" w:rsidRPr="00D621AB">
        <w:rPr>
          <w:rFonts w:ascii="Times New Roman" w:hAnsi="Times New Roman" w:cs="Times New Roman"/>
          <w:sz w:val="28"/>
          <w:szCs w:val="28"/>
        </w:rPr>
        <w:t>тветственный исполнитель  - начальник</w:t>
      </w:r>
      <w:r w:rsidR="001075CA">
        <w:rPr>
          <w:rFonts w:ascii="Times New Roman" w:hAnsi="Times New Roman" w:cs="Times New Roman"/>
          <w:sz w:val="28"/>
          <w:szCs w:val="28"/>
        </w:rPr>
        <w:t xml:space="preserve"> отдела по бухгалтерскому учету.</w:t>
      </w:r>
    </w:p>
    <w:p w:rsidR="00864CB4" w:rsidRDefault="00864CB4" w:rsidP="00864CB4">
      <w:pPr>
        <w:spacing w:line="480" w:lineRule="auto"/>
        <w:jc w:val="center"/>
        <w:rPr>
          <w:rFonts w:ascii="Times New Roman" w:hAnsi="Times New Roman" w:cs="Times New Roman"/>
          <w:b/>
          <w:sz w:val="28"/>
          <w:szCs w:val="28"/>
          <w:u w:val="single"/>
        </w:rPr>
      </w:pPr>
      <w:r>
        <w:rPr>
          <w:rFonts w:ascii="Times New Roman" w:hAnsi="Times New Roman" w:cs="Times New Roman"/>
          <w:sz w:val="28"/>
          <w:szCs w:val="28"/>
          <w:lang w:val="en-US"/>
        </w:rPr>
        <w:t>I</w:t>
      </w:r>
      <w:r w:rsidRPr="003067FD">
        <w:rPr>
          <w:rFonts w:ascii="Times New Roman" w:hAnsi="Times New Roman" w:cs="Times New Roman"/>
          <w:sz w:val="28"/>
          <w:szCs w:val="28"/>
        </w:rPr>
        <w:t>.</w:t>
      </w:r>
      <w:r w:rsidRPr="00864CB4">
        <w:rPr>
          <w:rFonts w:ascii="Times New Roman" w:hAnsi="Times New Roman" w:cs="Times New Roman"/>
          <w:b/>
          <w:sz w:val="28"/>
          <w:szCs w:val="28"/>
          <w:u w:val="single"/>
        </w:rPr>
        <w:t>Характеристика проблемы</w:t>
      </w:r>
    </w:p>
    <w:p w:rsidR="001456B4" w:rsidRPr="001456B4" w:rsidRDefault="001456B4" w:rsidP="001456B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Одним из условий достижения стратегических целей социально-экономического развития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 является повышение эффективности и прозрачности управления инфраструктурой    У-КГО, внедрение эффективных механизмов управления.</w:t>
      </w:r>
    </w:p>
    <w:p w:rsidR="00E372AA" w:rsidRDefault="00E302C2" w:rsidP="001456B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93D37">
        <w:rPr>
          <w:rFonts w:ascii="Times New Roman" w:hAnsi="Times New Roman" w:cs="Times New Roman"/>
          <w:sz w:val="28"/>
          <w:szCs w:val="28"/>
        </w:rPr>
        <w:t xml:space="preserve">       </w:t>
      </w:r>
      <w:r>
        <w:rPr>
          <w:rFonts w:ascii="Times New Roman" w:hAnsi="Times New Roman" w:cs="Times New Roman"/>
          <w:sz w:val="28"/>
          <w:szCs w:val="28"/>
        </w:rPr>
        <w:t>П</w:t>
      </w:r>
      <w:r w:rsidR="001A6881">
        <w:rPr>
          <w:rFonts w:ascii="Times New Roman" w:hAnsi="Times New Roman" w:cs="Times New Roman"/>
          <w:sz w:val="28"/>
          <w:szCs w:val="28"/>
        </w:rPr>
        <w:t>одп</w:t>
      </w:r>
      <w:r>
        <w:rPr>
          <w:rFonts w:ascii="Times New Roman" w:hAnsi="Times New Roman" w:cs="Times New Roman"/>
          <w:sz w:val="28"/>
          <w:szCs w:val="28"/>
        </w:rPr>
        <w:t xml:space="preserve">рограмма осуществляется во взаимодействии с другими программами и мероприятиями, в рамках которых осуществляется инфраструктурное преобразование, конкретные проекты по развитию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 Реализация программных мероприятий позволит стабилизировать обстановку в сфере </w:t>
      </w:r>
      <w:r w:rsidR="001456B4">
        <w:rPr>
          <w:rFonts w:ascii="Times New Roman" w:hAnsi="Times New Roman" w:cs="Times New Roman"/>
          <w:sz w:val="28"/>
          <w:szCs w:val="28"/>
        </w:rPr>
        <w:t>управления инфраструктуры и строительства.</w:t>
      </w:r>
    </w:p>
    <w:p w:rsidR="00993D37" w:rsidRDefault="00E372AA"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93D37">
        <w:rPr>
          <w:rFonts w:ascii="Times New Roman" w:hAnsi="Times New Roman" w:cs="Times New Roman"/>
          <w:sz w:val="28"/>
          <w:szCs w:val="28"/>
        </w:rPr>
        <w:t>Инженерно-техническое обеспечение города</w:t>
      </w:r>
      <w:r w:rsidR="007D6E10">
        <w:rPr>
          <w:rFonts w:ascii="Times New Roman" w:hAnsi="Times New Roman" w:cs="Times New Roman"/>
          <w:sz w:val="28"/>
          <w:szCs w:val="28"/>
        </w:rPr>
        <w:t xml:space="preserve"> </w:t>
      </w:r>
      <w:r w:rsidR="00993D37">
        <w:rPr>
          <w:rFonts w:ascii="Times New Roman" w:hAnsi="Times New Roman" w:cs="Times New Roman"/>
          <w:sz w:val="28"/>
          <w:szCs w:val="28"/>
        </w:rPr>
        <w:t xml:space="preserve">состоит из систем водоснабжения, водоотведения, </w:t>
      </w:r>
      <w:proofErr w:type="spellStart"/>
      <w:r w:rsidR="00993D37">
        <w:rPr>
          <w:rFonts w:ascii="Times New Roman" w:hAnsi="Times New Roman" w:cs="Times New Roman"/>
          <w:sz w:val="28"/>
          <w:szCs w:val="28"/>
        </w:rPr>
        <w:t>электро</w:t>
      </w:r>
      <w:proofErr w:type="spellEnd"/>
      <w:r w:rsidR="00993D37">
        <w:rPr>
          <w:rFonts w:ascii="Times New Roman" w:hAnsi="Times New Roman" w:cs="Times New Roman"/>
          <w:sz w:val="28"/>
          <w:szCs w:val="28"/>
        </w:rPr>
        <w:t xml:space="preserve">-, </w:t>
      </w:r>
      <w:proofErr w:type="spellStart"/>
      <w:r w:rsidR="00993D37">
        <w:rPr>
          <w:rFonts w:ascii="Times New Roman" w:hAnsi="Times New Roman" w:cs="Times New Roman"/>
          <w:sz w:val="28"/>
          <w:szCs w:val="28"/>
        </w:rPr>
        <w:t>газо</w:t>
      </w:r>
      <w:proofErr w:type="spellEnd"/>
      <w:r w:rsidR="00993D37">
        <w:rPr>
          <w:rFonts w:ascii="Times New Roman" w:hAnsi="Times New Roman" w:cs="Times New Roman"/>
          <w:sz w:val="28"/>
          <w:szCs w:val="28"/>
        </w:rPr>
        <w:t>-, и теплоснабжения, сбора, транспортировки и захоронения твердых бытовых отходов</w:t>
      </w:r>
      <w:r w:rsidR="001456B4">
        <w:rPr>
          <w:rFonts w:ascii="Times New Roman" w:hAnsi="Times New Roman" w:cs="Times New Roman"/>
          <w:sz w:val="28"/>
          <w:szCs w:val="28"/>
        </w:rPr>
        <w:t xml:space="preserve">. </w:t>
      </w:r>
      <w:r w:rsidR="007D6E10">
        <w:rPr>
          <w:rFonts w:ascii="Times New Roman" w:hAnsi="Times New Roman" w:cs="Times New Roman"/>
          <w:sz w:val="28"/>
          <w:szCs w:val="28"/>
        </w:rPr>
        <w:t>Поэтому городская  система инженерно-технического обеспечения нуждается в постоянном развитии и совершенствовании.</w:t>
      </w:r>
    </w:p>
    <w:p w:rsidR="005176FD" w:rsidRDefault="006F0B15"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72AA">
        <w:rPr>
          <w:rFonts w:ascii="Times New Roman" w:hAnsi="Times New Roman" w:cs="Times New Roman"/>
          <w:sz w:val="28"/>
          <w:szCs w:val="28"/>
        </w:rPr>
        <w:t xml:space="preserve"> Еще одна проблема, остро встающая каждый год в зимнее время – промерзание водопроводных сетей по причине недостаточной глубины залегания сетей.</w:t>
      </w:r>
    </w:p>
    <w:p w:rsidR="005176FD" w:rsidRDefault="005176FD"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настоящее время в </w:t>
      </w:r>
      <w:proofErr w:type="spellStart"/>
      <w:r>
        <w:rPr>
          <w:rFonts w:ascii="Times New Roman" w:hAnsi="Times New Roman" w:cs="Times New Roman"/>
          <w:sz w:val="28"/>
          <w:szCs w:val="28"/>
        </w:rPr>
        <w:t>Усть-Катавском</w:t>
      </w:r>
      <w:proofErr w:type="spellEnd"/>
      <w:r>
        <w:rPr>
          <w:rFonts w:ascii="Times New Roman" w:hAnsi="Times New Roman" w:cs="Times New Roman"/>
          <w:sz w:val="28"/>
          <w:szCs w:val="28"/>
        </w:rPr>
        <w:t xml:space="preserve"> городском округе существует ряд проблем с обеспечением населения питьевой водой нормативного качества в достаточном количестве, а также организацией водоотведения и очистки стоков до нормативных показателей.</w:t>
      </w:r>
    </w:p>
    <w:p w:rsidR="002D11B5" w:rsidRDefault="004D593D"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28A">
        <w:rPr>
          <w:rFonts w:ascii="Times New Roman" w:hAnsi="Times New Roman" w:cs="Times New Roman"/>
          <w:sz w:val="28"/>
          <w:szCs w:val="28"/>
        </w:rPr>
        <w:t>Дорожное хозяйство является важной составной частью производственной инфраструктуры как округа, так и региона и представляет собой мощный имущественный комплекс.</w:t>
      </w:r>
      <w:r w:rsidR="00B74EEA">
        <w:rPr>
          <w:rFonts w:ascii="Times New Roman" w:hAnsi="Times New Roman" w:cs="Times New Roman"/>
          <w:sz w:val="28"/>
          <w:szCs w:val="28"/>
        </w:rPr>
        <w:t xml:space="preserve"> </w:t>
      </w:r>
      <w:r w:rsidR="0051628A">
        <w:rPr>
          <w:rFonts w:ascii="Times New Roman" w:hAnsi="Times New Roman" w:cs="Times New Roman"/>
          <w:sz w:val="28"/>
          <w:szCs w:val="28"/>
        </w:rPr>
        <w:t>Характерной чертой  последних лет в округе являлось устойчивое позитивное развитие дорожного хозяйства, ставшее результатом последовательной реализации комплекса мер , направленных на формирование</w:t>
      </w:r>
      <w:r w:rsidR="004D66D0">
        <w:rPr>
          <w:rFonts w:ascii="Times New Roman" w:hAnsi="Times New Roman" w:cs="Times New Roman"/>
          <w:sz w:val="28"/>
          <w:szCs w:val="28"/>
        </w:rPr>
        <w:t xml:space="preserve"> эффективной опорной сети автомобильных дорог общего пользования в У-КГО, но а</w:t>
      </w:r>
      <w:r w:rsidR="002D11B5">
        <w:rPr>
          <w:rFonts w:ascii="Times New Roman" w:hAnsi="Times New Roman" w:cs="Times New Roman"/>
          <w:sz w:val="28"/>
          <w:szCs w:val="28"/>
        </w:rPr>
        <w:t xml:space="preserve">нализ существующего состояния автомобильных дорог </w:t>
      </w:r>
      <w:proofErr w:type="spellStart"/>
      <w:r w:rsidR="002D11B5">
        <w:rPr>
          <w:rFonts w:ascii="Times New Roman" w:hAnsi="Times New Roman" w:cs="Times New Roman"/>
          <w:sz w:val="28"/>
          <w:szCs w:val="28"/>
        </w:rPr>
        <w:t>Усть-Катавского</w:t>
      </w:r>
      <w:proofErr w:type="spellEnd"/>
      <w:r w:rsidR="002D11B5">
        <w:rPr>
          <w:rFonts w:ascii="Times New Roman" w:hAnsi="Times New Roman" w:cs="Times New Roman"/>
          <w:sz w:val="28"/>
          <w:szCs w:val="28"/>
        </w:rPr>
        <w:t xml:space="preserve"> городского округа показывает, что в настоящее время в силу объективных причин с</w:t>
      </w:r>
      <w:r w:rsidR="004D66D0">
        <w:rPr>
          <w:rFonts w:ascii="Times New Roman" w:hAnsi="Times New Roman" w:cs="Times New Roman"/>
          <w:sz w:val="28"/>
          <w:szCs w:val="28"/>
        </w:rPr>
        <w:t xml:space="preserve">уществует ещё </w:t>
      </w:r>
      <w:r w:rsidR="002D11B5">
        <w:rPr>
          <w:rFonts w:ascii="Times New Roman" w:hAnsi="Times New Roman" w:cs="Times New Roman"/>
          <w:sz w:val="28"/>
          <w:szCs w:val="28"/>
        </w:rPr>
        <w:t xml:space="preserve"> ряд  проблем, требующих решения и стоит задача по совершенствованию и ремонту автомобильных дорог в соответствии с потребностями экономики, по </w:t>
      </w:r>
      <w:r w:rsidR="002D11B5">
        <w:rPr>
          <w:rFonts w:ascii="Times New Roman" w:hAnsi="Times New Roman" w:cs="Times New Roman"/>
          <w:sz w:val="28"/>
          <w:szCs w:val="28"/>
        </w:rPr>
        <w:lastRenderedPageBreak/>
        <w:t>стабилизации социально-экономической ситуации,</w:t>
      </w:r>
      <w:r>
        <w:rPr>
          <w:rFonts w:ascii="Times New Roman" w:hAnsi="Times New Roman" w:cs="Times New Roman"/>
          <w:sz w:val="28"/>
          <w:szCs w:val="28"/>
        </w:rPr>
        <w:t xml:space="preserve"> удовлетворению спроса в автомобильных перевозках.</w:t>
      </w:r>
    </w:p>
    <w:p w:rsidR="004D593D" w:rsidRDefault="004D593D"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Наличие для граждан возможности улучшения жилищных условий является важным показателем повышения благосостояния населения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 предпосылкой социальной и экономической стабильности</w:t>
      </w:r>
      <w:r w:rsidR="007B084B">
        <w:rPr>
          <w:rFonts w:ascii="Times New Roman" w:hAnsi="Times New Roman" w:cs="Times New Roman"/>
          <w:sz w:val="28"/>
          <w:szCs w:val="28"/>
        </w:rPr>
        <w:t xml:space="preserve"> </w:t>
      </w:r>
      <w:r>
        <w:rPr>
          <w:rFonts w:ascii="Times New Roman" w:hAnsi="Times New Roman" w:cs="Times New Roman"/>
          <w:sz w:val="28"/>
          <w:szCs w:val="28"/>
        </w:rPr>
        <w:t xml:space="preserve"> государства, поэтому решение жилищной проблемы является одним из приоритетов государственной политики в Российской Федер</w:t>
      </w:r>
      <w:r w:rsidR="00B612CE">
        <w:rPr>
          <w:rFonts w:ascii="Times New Roman" w:hAnsi="Times New Roman" w:cs="Times New Roman"/>
          <w:sz w:val="28"/>
          <w:szCs w:val="28"/>
        </w:rPr>
        <w:t>ации и Челябинской области и округе.</w:t>
      </w:r>
    </w:p>
    <w:p w:rsidR="00D97BD1" w:rsidRDefault="002353A8"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Основными задачами государственной политики в жилищной сфере являются создание необходимых условий для эффективной реализации гражданами возможностей по улучшению своих жилищных условий, а также оказание содействия в обеспечении жильем тех категорий граждан, которые не могут этого сделать самостоятельно</w:t>
      </w:r>
      <w:r w:rsidR="00D97BD1">
        <w:rPr>
          <w:rFonts w:ascii="Times New Roman" w:hAnsi="Times New Roman" w:cs="Times New Roman"/>
          <w:sz w:val="28"/>
          <w:szCs w:val="28"/>
        </w:rPr>
        <w:t xml:space="preserve">. </w:t>
      </w:r>
    </w:p>
    <w:p w:rsidR="002353A8" w:rsidRDefault="006F0B15"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1B7E">
        <w:rPr>
          <w:rFonts w:ascii="Times New Roman" w:hAnsi="Times New Roman" w:cs="Times New Roman"/>
          <w:sz w:val="28"/>
          <w:szCs w:val="28"/>
        </w:rPr>
        <w:t xml:space="preserve"> Поддержка молодых семей при решении жилищной проблемы является основой стабильных условий жизни для данной наиболее перспективной части населения,</w:t>
      </w:r>
      <w:r w:rsidR="002353A8">
        <w:rPr>
          <w:rFonts w:ascii="Times New Roman" w:hAnsi="Times New Roman" w:cs="Times New Roman"/>
          <w:sz w:val="28"/>
          <w:szCs w:val="28"/>
        </w:rPr>
        <w:t xml:space="preserve"> повышение доступности жилья для молодых семей за счет оказания государственной поддержки на приобретение или строительство жилья</w:t>
      </w:r>
      <w:r w:rsidR="00D97BD1">
        <w:rPr>
          <w:rFonts w:ascii="Times New Roman" w:hAnsi="Times New Roman" w:cs="Times New Roman"/>
          <w:sz w:val="28"/>
          <w:szCs w:val="28"/>
        </w:rPr>
        <w:t>, улучшения жилищно-бытовых условий населения города, проживающего в жилых помещениях, признан</w:t>
      </w:r>
      <w:r w:rsidR="00731B7E">
        <w:rPr>
          <w:rFonts w:ascii="Times New Roman" w:hAnsi="Times New Roman" w:cs="Times New Roman"/>
          <w:sz w:val="28"/>
          <w:szCs w:val="28"/>
        </w:rPr>
        <w:t>ных непригодными для проживания является ещё одной  задачей для У-КГО.</w:t>
      </w:r>
    </w:p>
    <w:p w:rsidR="004D66D0" w:rsidRDefault="004D66D0" w:rsidP="005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введением в действие Жилищного кодекса Российской Федерации обязанность по проведению капитального ремонта общего имущества многоквартирного дома возложена на собственников помещений – граждан, которые в настоящее время не имеют финансовой возможности осуществлять в полном объёме финансирование капитального ремонта общего имущества многоквартирного дома.</w:t>
      </w:r>
      <w:r w:rsidR="00FA6FF7">
        <w:rPr>
          <w:rFonts w:ascii="Times New Roman" w:hAnsi="Times New Roman" w:cs="Times New Roman"/>
          <w:sz w:val="28"/>
          <w:szCs w:val="28"/>
        </w:rPr>
        <w:t xml:space="preserve"> Капитальный ремонт многоквартирных домов в У-КГО проводится на условиях </w:t>
      </w:r>
      <w:proofErr w:type="spellStart"/>
      <w:r w:rsidR="00FA6FF7">
        <w:rPr>
          <w:rFonts w:ascii="Times New Roman" w:hAnsi="Times New Roman" w:cs="Times New Roman"/>
          <w:sz w:val="28"/>
          <w:szCs w:val="28"/>
        </w:rPr>
        <w:t>софинансирован</w:t>
      </w:r>
      <w:r w:rsidR="00C9479D">
        <w:rPr>
          <w:rFonts w:ascii="Times New Roman" w:hAnsi="Times New Roman" w:cs="Times New Roman"/>
          <w:sz w:val="28"/>
          <w:szCs w:val="28"/>
        </w:rPr>
        <w:t>ия</w:t>
      </w:r>
      <w:proofErr w:type="spellEnd"/>
      <w:r w:rsidR="00C9479D">
        <w:rPr>
          <w:rFonts w:ascii="Times New Roman" w:hAnsi="Times New Roman" w:cs="Times New Roman"/>
          <w:sz w:val="28"/>
          <w:szCs w:val="28"/>
        </w:rPr>
        <w:t>:  за счет средств</w:t>
      </w:r>
      <w:r w:rsidR="00FA6FF7">
        <w:rPr>
          <w:rFonts w:ascii="Times New Roman" w:hAnsi="Times New Roman" w:cs="Times New Roman"/>
          <w:sz w:val="28"/>
          <w:szCs w:val="28"/>
        </w:rPr>
        <w:t xml:space="preserve"> бюджета округа</w:t>
      </w:r>
      <w:r w:rsidR="00C9479D">
        <w:rPr>
          <w:rFonts w:ascii="Times New Roman" w:hAnsi="Times New Roman" w:cs="Times New Roman"/>
          <w:sz w:val="28"/>
          <w:szCs w:val="28"/>
        </w:rPr>
        <w:t>,</w:t>
      </w:r>
      <w:r w:rsidR="00FA6FF7">
        <w:rPr>
          <w:rFonts w:ascii="Times New Roman" w:hAnsi="Times New Roman" w:cs="Times New Roman"/>
          <w:sz w:val="28"/>
          <w:szCs w:val="28"/>
        </w:rPr>
        <w:t xml:space="preserve"> средств собственников</w:t>
      </w:r>
      <w:r w:rsidR="00C9479D">
        <w:rPr>
          <w:rFonts w:ascii="Times New Roman" w:hAnsi="Times New Roman" w:cs="Times New Roman"/>
          <w:sz w:val="28"/>
          <w:szCs w:val="28"/>
        </w:rPr>
        <w:t>, и финансовой помощи областного бюджета</w:t>
      </w:r>
      <w:r w:rsidR="007B084B">
        <w:rPr>
          <w:rFonts w:ascii="Times New Roman" w:hAnsi="Times New Roman" w:cs="Times New Roman"/>
          <w:sz w:val="28"/>
          <w:szCs w:val="28"/>
        </w:rPr>
        <w:t xml:space="preserve">, </w:t>
      </w:r>
      <w:r w:rsidR="00C9479D">
        <w:rPr>
          <w:rFonts w:ascii="Times New Roman" w:hAnsi="Times New Roman" w:cs="Times New Roman"/>
          <w:sz w:val="28"/>
          <w:szCs w:val="28"/>
        </w:rPr>
        <w:t xml:space="preserve">Фонда содействия и реформирования ЖКХ. Проведение запланированного  объема работ  по капитальному ремонту многоквартирных домов позволяет привести в соответствие  установленным санитарным и техническим правилам и нормам инженерные сети, строительные конструкции и элементы жилых зданий, что обеспечивает безопасность проживания граждан. </w:t>
      </w:r>
    </w:p>
    <w:p w:rsidR="00864CB4" w:rsidRPr="00E302C2" w:rsidRDefault="00A94BE9" w:rsidP="00A94B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Энергосбережение является одним из важнейших аспектов реформирования ЖКХ и направлено на снижение затрат на производство, подачу и потребление топливно-энергетических ресурсов, где эта проблема стоит особо остро.</w:t>
      </w:r>
    </w:p>
    <w:p w:rsidR="0026215B" w:rsidRPr="0026215B" w:rsidRDefault="0026215B" w:rsidP="00323155">
      <w:pPr>
        <w:rPr>
          <w:rFonts w:ascii="Times New Roman" w:hAnsi="Times New Roman" w:cs="Times New Roman"/>
          <w:b/>
          <w:sz w:val="28"/>
          <w:szCs w:val="28"/>
          <w:u w:val="single"/>
        </w:rPr>
      </w:pPr>
      <w:r>
        <w:rPr>
          <w:rFonts w:ascii="Times New Roman" w:hAnsi="Times New Roman" w:cs="Times New Roman"/>
          <w:sz w:val="28"/>
          <w:szCs w:val="28"/>
        </w:rPr>
        <w:t xml:space="preserve">                    </w:t>
      </w:r>
      <w:r w:rsidR="00A65F45">
        <w:rPr>
          <w:rFonts w:ascii="Times New Roman" w:hAnsi="Times New Roman" w:cs="Times New Roman"/>
          <w:sz w:val="28"/>
          <w:szCs w:val="28"/>
        </w:rPr>
        <w:t xml:space="preserve">                   </w:t>
      </w:r>
      <w:r w:rsidR="00864CB4" w:rsidRPr="003067FD">
        <w:rPr>
          <w:rFonts w:ascii="Times New Roman" w:hAnsi="Times New Roman" w:cs="Times New Roman"/>
          <w:sz w:val="28"/>
          <w:szCs w:val="28"/>
        </w:rPr>
        <w:t xml:space="preserve"> </w:t>
      </w:r>
      <w:r w:rsidR="00864CB4">
        <w:rPr>
          <w:rFonts w:ascii="Times New Roman" w:hAnsi="Times New Roman" w:cs="Times New Roman"/>
          <w:sz w:val="28"/>
          <w:szCs w:val="28"/>
          <w:lang w:val="en-US"/>
        </w:rPr>
        <w:t>I</w:t>
      </w:r>
      <w:r w:rsidR="003D2D34">
        <w:rPr>
          <w:rFonts w:ascii="Times New Roman" w:hAnsi="Times New Roman" w:cs="Times New Roman"/>
          <w:sz w:val="28"/>
          <w:szCs w:val="28"/>
          <w:lang w:val="en-US"/>
        </w:rPr>
        <w:t>I</w:t>
      </w:r>
      <w:r w:rsidR="003D2D34" w:rsidRPr="001075CA">
        <w:rPr>
          <w:rFonts w:ascii="Times New Roman" w:hAnsi="Times New Roman" w:cs="Times New Roman"/>
          <w:sz w:val="28"/>
          <w:szCs w:val="28"/>
        </w:rPr>
        <w:t>.</w:t>
      </w:r>
      <w:r>
        <w:rPr>
          <w:rFonts w:ascii="Times New Roman" w:hAnsi="Times New Roman" w:cs="Times New Roman"/>
          <w:sz w:val="28"/>
          <w:szCs w:val="28"/>
        </w:rPr>
        <w:t xml:space="preserve"> </w:t>
      </w:r>
      <w:r w:rsidR="00A65F45">
        <w:rPr>
          <w:rFonts w:ascii="Times New Roman" w:hAnsi="Times New Roman" w:cs="Times New Roman"/>
          <w:b/>
          <w:sz w:val="28"/>
          <w:szCs w:val="28"/>
          <w:u w:val="single"/>
        </w:rPr>
        <w:t xml:space="preserve"> Цели и задачи</w:t>
      </w:r>
    </w:p>
    <w:p w:rsidR="00407E52" w:rsidRPr="00D621AB" w:rsidRDefault="00407E52" w:rsidP="00991424">
      <w:pPr>
        <w:jc w:val="both"/>
        <w:rPr>
          <w:rFonts w:ascii="Times New Roman" w:hAnsi="Times New Roman" w:cs="Times New Roman"/>
          <w:sz w:val="28"/>
          <w:szCs w:val="28"/>
        </w:rPr>
      </w:pPr>
      <w:r w:rsidRPr="00D621AB">
        <w:rPr>
          <w:rFonts w:ascii="Times New Roman" w:hAnsi="Times New Roman" w:cs="Times New Roman"/>
          <w:sz w:val="28"/>
          <w:szCs w:val="28"/>
        </w:rPr>
        <w:t xml:space="preserve"> </w:t>
      </w:r>
      <w:r w:rsidR="00F22CD4">
        <w:rPr>
          <w:rFonts w:ascii="Times New Roman" w:hAnsi="Times New Roman" w:cs="Times New Roman"/>
          <w:sz w:val="28"/>
          <w:szCs w:val="28"/>
        </w:rPr>
        <w:t xml:space="preserve"> </w:t>
      </w:r>
      <w:r w:rsidRPr="00D621AB">
        <w:rPr>
          <w:rFonts w:ascii="Times New Roman" w:hAnsi="Times New Roman" w:cs="Times New Roman"/>
          <w:sz w:val="28"/>
          <w:szCs w:val="28"/>
        </w:rPr>
        <w:t xml:space="preserve"> Основными </w:t>
      </w:r>
      <w:r w:rsidR="008C5F03">
        <w:rPr>
          <w:rFonts w:ascii="Times New Roman" w:hAnsi="Times New Roman" w:cs="Times New Roman"/>
          <w:sz w:val="28"/>
          <w:szCs w:val="28"/>
        </w:rPr>
        <w:t>целями и задачами</w:t>
      </w:r>
      <w:r w:rsidRPr="00D621AB">
        <w:rPr>
          <w:rFonts w:ascii="Times New Roman" w:hAnsi="Times New Roman" w:cs="Times New Roman"/>
          <w:sz w:val="28"/>
          <w:szCs w:val="28"/>
        </w:rPr>
        <w:t xml:space="preserve"> деятельности </w:t>
      </w:r>
      <w:r w:rsidR="00991424">
        <w:rPr>
          <w:rFonts w:ascii="Times New Roman" w:hAnsi="Times New Roman" w:cs="Times New Roman"/>
          <w:sz w:val="28"/>
          <w:szCs w:val="28"/>
        </w:rPr>
        <w:t xml:space="preserve">ФОА У-КГО </w:t>
      </w:r>
      <w:r w:rsidR="00EA7494">
        <w:rPr>
          <w:rFonts w:ascii="Times New Roman" w:hAnsi="Times New Roman" w:cs="Times New Roman"/>
          <w:sz w:val="28"/>
          <w:szCs w:val="28"/>
        </w:rPr>
        <w:t>«</w:t>
      </w:r>
      <w:proofErr w:type="spellStart"/>
      <w:r w:rsidR="00991424">
        <w:rPr>
          <w:rFonts w:ascii="Times New Roman" w:hAnsi="Times New Roman" w:cs="Times New Roman"/>
          <w:sz w:val="28"/>
          <w:szCs w:val="28"/>
        </w:rPr>
        <w:t>УИиС</w:t>
      </w:r>
      <w:proofErr w:type="spellEnd"/>
      <w:r w:rsidR="00991424">
        <w:rPr>
          <w:rFonts w:ascii="Times New Roman" w:hAnsi="Times New Roman" w:cs="Times New Roman"/>
          <w:sz w:val="28"/>
          <w:szCs w:val="28"/>
        </w:rPr>
        <w:t xml:space="preserve">» далее (Управление) </w:t>
      </w:r>
      <w:r w:rsidRPr="00D621AB">
        <w:rPr>
          <w:rFonts w:ascii="Times New Roman" w:hAnsi="Times New Roman" w:cs="Times New Roman"/>
          <w:sz w:val="28"/>
          <w:szCs w:val="28"/>
        </w:rPr>
        <w:t>являются вопросы местного значения, предусмотренные статьей 16 Федерального закона от 06.10.2003 г. № 131-ФЗ</w:t>
      </w:r>
      <w:r w:rsidR="002072E8" w:rsidRPr="00D621AB">
        <w:rPr>
          <w:rFonts w:ascii="Times New Roman" w:hAnsi="Times New Roman" w:cs="Times New Roman"/>
          <w:sz w:val="28"/>
          <w:szCs w:val="28"/>
        </w:rPr>
        <w:t xml:space="preserve"> и Уставом городского округа:</w:t>
      </w:r>
    </w:p>
    <w:p w:rsidR="002072E8" w:rsidRPr="00D621AB" w:rsidRDefault="002072E8"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lastRenderedPageBreak/>
        <w:t>-дорожная деятельность в отношении автомобильных дорог местного значения в границах городского округа</w:t>
      </w:r>
      <w:r w:rsidR="00323B80">
        <w:rPr>
          <w:rFonts w:ascii="Times New Roman" w:hAnsi="Times New Roman" w:cs="Times New Roman"/>
          <w:sz w:val="28"/>
          <w:szCs w:val="28"/>
        </w:rPr>
        <w:t>,</w:t>
      </w:r>
      <w:r w:rsidR="00423B9F">
        <w:rPr>
          <w:rFonts w:ascii="Times New Roman" w:hAnsi="Times New Roman" w:cs="Times New Roman"/>
          <w:sz w:val="28"/>
          <w:szCs w:val="28"/>
        </w:rPr>
        <w:t xml:space="preserve"> </w:t>
      </w:r>
      <w:r w:rsidRPr="00D621AB">
        <w:rPr>
          <w:rFonts w:ascii="Times New Roman" w:hAnsi="Times New Roman" w:cs="Times New Roman"/>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072E8" w:rsidRPr="00D621AB" w:rsidRDefault="002072E8"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xml:space="preserve">- организация в границах городского округа </w:t>
      </w:r>
      <w:proofErr w:type="spellStart"/>
      <w:r w:rsidRPr="00D621AB">
        <w:rPr>
          <w:rFonts w:ascii="Times New Roman" w:hAnsi="Times New Roman" w:cs="Times New Roman"/>
          <w:sz w:val="28"/>
          <w:szCs w:val="28"/>
        </w:rPr>
        <w:t>электро</w:t>
      </w:r>
      <w:proofErr w:type="spellEnd"/>
      <w:r w:rsidRPr="00D621AB">
        <w:rPr>
          <w:rFonts w:ascii="Times New Roman" w:hAnsi="Times New Roman" w:cs="Times New Roman"/>
          <w:sz w:val="28"/>
          <w:szCs w:val="28"/>
        </w:rPr>
        <w:t xml:space="preserve">-, тепло-, </w:t>
      </w:r>
      <w:proofErr w:type="spellStart"/>
      <w:r w:rsidRPr="00D621AB">
        <w:rPr>
          <w:rFonts w:ascii="Times New Roman" w:hAnsi="Times New Roman" w:cs="Times New Roman"/>
          <w:sz w:val="28"/>
          <w:szCs w:val="28"/>
        </w:rPr>
        <w:t>газо</w:t>
      </w:r>
      <w:proofErr w:type="spellEnd"/>
      <w:r w:rsidRPr="00D621AB">
        <w:rPr>
          <w:rFonts w:ascii="Times New Roman" w:hAnsi="Times New Roman" w:cs="Times New Roman"/>
          <w:sz w:val="28"/>
          <w:szCs w:val="28"/>
        </w:rPr>
        <w:t>-,</w:t>
      </w:r>
      <w:r w:rsidR="00846E92" w:rsidRPr="00D621AB">
        <w:rPr>
          <w:rFonts w:ascii="Times New Roman" w:hAnsi="Times New Roman" w:cs="Times New Roman"/>
          <w:sz w:val="28"/>
          <w:szCs w:val="28"/>
        </w:rPr>
        <w:t xml:space="preserve"> и водоснабжения населения, водоотведения;</w:t>
      </w:r>
    </w:p>
    <w:p w:rsidR="00846E92" w:rsidRPr="00D621AB" w:rsidRDefault="00846E92"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-организация благоустройства и озеленения территории городского округа;</w:t>
      </w:r>
    </w:p>
    <w:p w:rsidR="00846E92" w:rsidRPr="00D621AB" w:rsidRDefault="00846E92"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-организация строительства и содержания муниципального жилищного фонда, создание условий для жилищного строительства;</w:t>
      </w:r>
    </w:p>
    <w:p w:rsidR="00846E92" w:rsidRPr="00D621AB" w:rsidRDefault="00846E92"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организация освещения улиц и установки указателей с названиями улиц и номерами домов;</w:t>
      </w:r>
    </w:p>
    <w:p w:rsidR="00846E92" w:rsidRDefault="00846E92"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организация сбора, вывоза</w:t>
      </w:r>
      <w:r w:rsidR="00243A8D">
        <w:rPr>
          <w:rFonts w:ascii="Times New Roman" w:hAnsi="Times New Roman" w:cs="Times New Roman"/>
          <w:sz w:val="28"/>
          <w:szCs w:val="28"/>
        </w:rPr>
        <w:t xml:space="preserve"> бытовых и промышленных отходов;</w:t>
      </w:r>
    </w:p>
    <w:p w:rsidR="00243A8D" w:rsidRPr="00D621AB" w:rsidRDefault="00243A8D" w:rsidP="00243A8D">
      <w:pPr>
        <w:spacing w:after="0"/>
        <w:jc w:val="both"/>
        <w:rPr>
          <w:rFonts w:ascii="Times New Roman" w:hAnsi="Times New Roman" w:cs="Times New Roman"/>
          <w:sz w:val="28"/>
          <w:szCs w:val="28"/>
        </w:rPr>
      </w:pPr>
      <w:r>
        <w:rPr>
          <w:rFonts w:ascii="Times New Roman" w:hAnsi="Times New Roman" w:cs="Times New Roman"/>
          <w:sz w:val="28"/>
          <w:szCs w:val="28"/>
        </w:rPr>
        <w:t xml:space="preserve"> -ф</w:t>
      </w:r>
      <w:r w:rsidRPr="00D621AB">
        <w:rPr>
          <w:rFonts w:ascii="Times New Roman" w:hAnsi="Times New Roman" w:cs="Times New Roman"/>
          <w:sz w:val="28"/>
          <w:szCs w:val="28"/>
        </w:rPr>
        <w:t xml:space="preserve">ормирование оперативной и текущей отчетности о ходе реализации адресной программы переселения граждан из аварийного жилищного фонда в </w:t>
      </w:r>
      <w:proofErr w:type="spellStart"/>
      <w:r w:rsidRPr="00D621AB">
        <w:rPr>
          <w:rFonts w:ascii="Times New Roman" w:hAnsi="Times New Roman" w:cs="Times New Roman"/>
          <w:sz w:val="28"/>
          <w:szCs w:val="28"/>
        </w:rPr>
        <w:t>Усть-Катавском</w:t>
      </w:r>
      <w:proofErr w:type="spellEnd"/>
      <w:r w:rsidRPr="00D621AB">
        <w:rPr>
          <w:rFonts w:ascii="Times New Roman" w:hAnsi="Times New Roman" w:cs="Times New Roman"/>
          <w:sz w:val="28"/>
          <w:szCs w:val="28"/>
        </w:rPr>
        <w:t xml:space="preserve"> городском округе;</w:t>
      </w:r>
    </w:p>
    <w:p w:rsidR="00243A8D" w:rsidRPr="00D621AB" w:rsidRDefault="00243A8D" w:rsidP="00243A8D">
      <w:pPr>
        <w:spacing w:after="0"/>
        <w:jc w:val="both"/>
        <w:rPr>
          <w:rFonts w:ascii="Times New Roman" w:hAnsi="Times New Roman" w:cs="Times New Roman"/>
          <w:sz w:val="28"/>
          <w:szCs w:val="28"/>
        </w:rPr>
      </w:pPr>
      <w:r w:rsidRPr="00D621AB">
        <w:rPr>
          <w:rFonts w:ascii="Times New Roman" w:hAnsi="Times New Roman" w:cs="Times New Roman"/>
          <w:sz w:val="28"/>
          <w:szCs w:val="28"/>
        </w:rPr>
        <w:t xml:space="preserve"> -заключение договоров социального найма и найма жилых помещений, относящихся к помещениям специализированного жилого фонда.</w:t>
      </w:r>
    </w:p>
    <w:p w:rsidR="001075CA" w:rsidRDefault="00BA3B26"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075CA">
        <w:rPr>
          <w:rFonts w:ascii="Times New Roman" w:hAnsi="Times New Roman" w:cs="Times New Roman"/>
          <w:sz w:val="28"/>
          <w:szCs w:val="28"/>
        </w:rPr>
        <w:t>Предметом деятельности Управления являются:</w:t>
      </w:r>
    </w:p>
    <w:p w:rsidR="001075CA" w:rsidRDefault="001075CA" w:rsidP="00991424">
      <w:pPr>
        <w:spacing w:after="0"/>
        <w:jc w:val="both"/>
        <w:rPr>
          <w:rFonts w:ascii="Times New Roman" w:hAnsi="Times New Roman" w:cs="Times New Roman"/>
          <w:sz w:val="28"/>
          <w:szCs w:val="28"/>
        </w:rPr>
      </w:pPr>
      <w:r>
        <w:rPr>
          <w:rFonts w:ascii="Times New Roman" w:hAnsi="Times New Roman" w:cs="Times New Roman"/>
          <w:sz w:val="28"/>
          <w:szCs w:val="28"/>
        </w:rPr>
        <w:t>-разработка перспективных и текущих программ строительства, капитального ремонта муниципального жилого фонда и инженерной инфраструктуры;</w:t>
      </w:r>
    </w:p>
    <w:p w:rsidR="001075CA" w:rsidRDefault="001075CA" w:rsidP="00991424">
      <w:pPr>
        <w:spacing w:after="0"/>
        <w:jc w:val="both"/>
        <w:rPr>
          <w:rFonts w:ascii="Times New Roman" w:hAnsi="Times New Roman" w:cs="Times New Roman"/>
          <w:sz w:val="28"/>
          <w:szCs w:val="28"/>
        </w:rPr>
      </w:pPr>
      <w:r>
        <w:rPr>
          <w:rFonts w:ascii="Times New Roman" w:hAnsi="Times New Roman" w:cs="Times New Roman"/>
          <w:sz w:val="28"/>
          <w:szCs w:val="28"/>
        </w:rPr>
        <w:t>- составление дефектных ведомостей ( на объектах капитального строительства муниципальной собственности), требующих модернизации, капитального ремонта, реконструкции;</w:t>
      </w:r>
    </w:p>
    <w:p w:rsidR="001075CA" w:rsidRDefault="001075CA" w:rsidP="00991424">
      <w:pPr>
        <w:spacing w:after="0"/>
        <w:jc w:val="both"/>
        <w:rPr>
          <w:rFonts w:ascii="Times New Roman" w:hAnsi="Times New Roman" w:cs="Times New Roman"/>
          <w:sz w:val="28"/>
          <w:szCs w:val="28"/>
        </w:rPr>
      </w:pPr>
      <w:r>
        <w:rPr>
          <w:rFonts w:ascii="Times New Roman" w:hAnsi="Times New Roman" w:cs="Times New Roman"/>
          <w:sz w:val="28"/>
          <w:szCs w:val="28"/>
        </w:rPr>
        <w:t>- разработка  и проверка смет на все виды текущих и капитальных ремонтов в муниципальных бюджетных учреждениях городского округа;</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 определение объёмов затрат денежных средств бюджета городского округа, связанных с капитальным ремонтом, модернизацией или реконструкцией инженерной инфраструктуры, капитальным строительством, благоустройством;</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 формирование заявок на конкурсы и котировки, связанных с выполнением муниципальных заказов;</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-заключение договоров на выполнение муниципальных заказов, в области компетенции Управления;</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 приёмка объектов после выполнении работ;</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-оплата в установленном порядке работ на основании подписанных документов, утвержденных объёмов и стоимости выполненных работ, а  также окончательные расчеты по законченным строительством объектам;</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t>- ведение бухгалтерского учёта и отчётности Управления;</w:t>
      </w:r>
    </w:p>
    <w:p w:rsidR="002A5248" w:rsidRDefault="002A5248" w:rsidP="00991424">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выдача исходных данных для разработки проектно-сметной документации,</w:t>
      </w:r>
      <w:r w:rsidR="00CC0907">
        <w:rPr>
          <w:rFonts w:ascii="Times New Roman" w:hAnsi="Times New Roman" w:cs="Times New Roman"/>
          <w:sz w:val="28"/>
          <w:szCs w:val="28"/>
        </w:rPr>
        <w:t xml:space="preserve"> обеспечение полноты и качества выдачи проектной документации, исходных данных для проектирования;</w:t>
      </w:r>
    </w:p>
    <w:p w:rsidR="00CC0907" w:rsidRDefault="00CC0907" w:rsidP="00991424">
      <w:pPr>
        <w:spacing w:after="0"/>
        <w:jc w:val="both"/>
        <w:rPr>
          <w:rFonts w:ascii="Times New Roman" w:hAnsi="Times New Roman" w:cs="Times New Roman"/>
          <w:sz w:val="28"/>
          <w:szCs w:val="28"/>
        </w:rPr>
      </w:pPr>
      <w:r>
        <w:rPr>
          <w:rFonts w:ascii="Times New Roman" w:hAnsi="Times New Roman" w:cs="Times New Roman"/>
          <w:sz w:val="28"/>
          <w:szCs w:val="28"/>
        </w:rPr>
        <w:t>-подготовка совместно с проектно – изыскательскими организациями задания на разработку проектно-сметной документации, проведение её согласования в установленном порядке, заключение с соответствующими организациями договоров на выполнение проектно-изыскательских, конструкторских, а при необходимости научно-исследовательских работ;</w:t>
      </w:r>
    </w:p>
    <w:p w:rsidR="00CC0907" w:rsidRDefault="00CC0907" w:rsidP="00991424">
      <w:pPr>
        <w:spacing w:after="0"/>
        <w:jc w:val="both"/>
        <w:rPr>
          <w:rFonts w:ascii="Times New Roman" w:hAnsi="Times New Roman" w:cs="Times New Roman"/>
          <w:sz w:val="28"/>
          <w:szCs w:val="28"/>
        </w:rPr>
      </w:pPr>
      <w:r>
        <w:rPr>
          <w:rFonts w:ascii="Times New Roman" w:hAnsi="Times New Roman" w:cs="Times New Roman"/>
          <w:sz w:val="28"/>
          <w:szCs w:val="28"/>
        </w:rPr>
        <w:t>-согласование с проектной организацией календарных графиков разработки и выдачи проектно-сметной документации, осуществление контроля за его выполнением;</w:t>
      </w:r>
    </w:p>
    <w:p w:rsidR="00CC0907" w:rsidRDefault="00CC0907" w:rsidP="00991424">
      <w:pPr>
        <w:spacing w:after="0"/>
        <w:jc w:val="both"/>
        <w:rPr>
          <w:rFonts w:ascii="Times New Roman" w:hAnsi="Times New Roman" w:cs="Times New Roman"/>
          <w:sz w:val="28"/>
          <w:szCs w:val="28"/>
        </w:rPr>
      </w:pPr>
      <w:r>
        <w:rPr>
          <w:rFonts w:ascii="Times New Roman" w:hAnsi="Times New Roman" w:cs="Times New Roman"/>
          <w:sz w:val="28"/>
          <w:szCs w:val="28"/>
        </w:rPr>
        <w:t>- организация и проведение в установленном порядке согласования, утверждения проектно-сметной документации</w:t>
      </w:r>
      <w:r w:rsidR="00243A8D">
        <w:rPr>
          <w:rFonts w:ascii="Times New Roman" w:hAnsi="Times New Roman" w:cs="Times New Roman"/>
          <w:sz w:val="28"/>
          <w:szCs w:val="28"/>
        </w:rPr>
        <w:t xml:space="preserve"> (с определением договорной цены), а также внесение в соответствующую документацию исправлений по  замечаниям и заключениям подрядных организаций и органов </w:t>
      </w:r>
      <w:proofErr w:type="spellStart"/>
      <w:r w:rsidR="00243A8D">
        <w:rPr>
          <w:rFonts w:ascii="Times New Roman" w:hAnsi="Times New Roman" w:cs="Times New Roman"/>
          <w:sz w:val="28"/>
          <w:szCs w:val="28"/>
        </w:rPr>
        <w:t>госэкспертизы</w:t>
      </w:r>
      <w:proofErr w:type="spellEnd"/>
      <w:r w:rsidR="00243A8D">
        <w:rPr>
          <w:rFonts w:ascii="Times New Roman" w:hAnsi="Times New Roman" w:cs="Times New Roman"/>
          <w:sz w:val="28"/>
          <w:szCs w:val="28"/>
        </w:rPr>
        <w:t>;</w:t>
      </w:r>
    </w:p>
    <w:p w:rsidR="00243A8D" w:rsidRDefault="00243A8D" w:rsidP="00991424">
      <w:pPr>
        <w:spacing w:after="0"/>
        <w:jc w:val="both"/>
        <w:rPr>
          <w:rFonts w:ascii="Times New Roman" w:hAnsi="Times New Roman" w:cs="Times New Roman"/>
          <w:sz w:val="28"/>
          <w:szCs w:val="28"/>
        </w:rPr>
      </w:pPr>
      <w:r>
        <w:rPr>
          <w:rFonts w:ascii="Times New Roman" w:hAnsi="Times New Roman" w:cs="Times New Roman"/>
          <w:sz w:val="28"/>
          <w:szCs w:val="28"/>
        </w:rPr>
        <w:t>- проверка предъявленных к оплате документов подрядных организаций, поставщиков, проектно-изыскательских и других организаций за выполнение работы;</w:t>
      </w:r>
    </w:p>
    <w:p w:rsidR="00243A8D" w:rsidRDefault="00243A8D" w:rsidP="00991424">
      <w:pPr>
        <w:spacing w:after="0"/>
        <w:jc w:val="both"/>
        <w:rPr>
          <w:rFonts w:ascii="Times New Roman" w:hAnsi="Times New Roman" w:cs="Times New Roman"/>
          <w:sz w:val="28"/>
          <w:szCs w:val="28"/>
        </w:rPr>
      </w:pPr>
      <w:r>
        <w:rPr>
          <w:rFonts w:ascii="Times New Roman" w:hAnsi="Times New Roman" w:cs="Times New Roman"/>
          <w:sz w:val="28"/>
          <w:szCs w:val="28"/>
        </w:rPr>
        <w:t>-учёт и контроль расходования сметного лимита по соответствующей структуре капитальных вложений, а также достоверность бухгалтерского учета по об</w:t>
      </w:r>
      <w:r w:rsidR="00BA3B26">
        <w:rPr>
          <w:rFonts w:ascii="Times New Roman" w:hAnsi="Times New Roman" w:cs="Times New Roman"/>
          <w:sz w:val="28"/>
          <w:szCs w:val="28"/>
        </w:rPr>
        <w:t>ъектам строительства и затратам;</w:t>
      </w:r>
    </w:p>
    <w:p w:rsidR="005B6373" w:rsidRDefault="00BA3B26"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22CD4">
        <w:rPr>
          <w:rFonts w:ascii="Times New Roman" w:hAnsi="Times New Roman" w:cs="Times New Roman"/>
          <w:sz w:val="28"/>
          <w:szCs w:val="28"/>
        </w:rPr>
        <w:t>п</w:t>
      </w:r>
      <w:r w:rsidR="00E90D94" w:rsidRPr="00D621AB">
        <w:rPr>
          <w:rFonts w:ascii="Times New Roman" w:hAnsi="Times New Roman" w:cs="Times New Roman"/>
          <w:sz w:val="28"/>
          <w:szCs w:val="28"/>
        </w:rPr>
        <w:t xml:space="preserve">одготовка документации для принятия решений и проекты соответствующих решений: </w:t>
      </w:r>
    </w:p>
    <w:p w:rsidR="00E90D94" w:rsidRPr="00D621AB" w:rsidRDefault="005B6373"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E90D94" w:rsidRPr="00D621AB">
        <w:rPr>
          <w:rFonts w:ascii="Times New Roman" w:hAnsi="Times New Roman" w:cs="Times New Roman"/>
          <w:sz w:val="28"/>
          <w:szCs w:val="28"/>
        </w:rPr>
        <w:t xml:space="preserve"> о признании граждан малоимущими в целях представления жилых помещений по договорам социального найма в порядке, установленном законом Челябинской области;</w:t>
      </w:r>
    </w:p>
    <w:p w:rsidR="00E90D94" w:rsidRDefault="00E90D94"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о предоставлении жилых помещений по договорам социального найма, найма жилых помещений, относящихся к помещениям специализированного жилого фонда;</w:t>
      </w:r>
    </w:p>
    <w:p w:rsidR="005B6373" w:rsidRPr="00D621AB" w:rsidRDefault="005B6373" w:rsidP="00991424">
      <w:pPr>
        <w:spacing w:after="0"/>
        <w:jc w:val="both"/>
        <w:rPr>
          <w:rFonts w:ascii="Times New Roman" w:hAnsi="Times New Roman" w:cs="Times New Roman"/>
          <w:sz w:val="28"/>
          <w:szCs w:val="28"/>
        </w:rPr>
      </w:pPr>
      <w:r>
        <w:rPr>
          <w:rFonts w:ascii="Times New Roman" w:hAnsi="Times New Roman" w:cs="Times New Roman"/>
          <w:sz w:val="28"/>
          <w:szCs w:val="28"/>
        </w:rPr>
        <w:t>- о признании жилых помещений муниципального жилого фонда непригодным для проживания, а  многоквартирных жилых домов аварийными и подлежащими сносу;</w:t>
      </w:r>
    </w:p>
    <w:p w:rsidR="005B6373" w:rsidRDefault="00C87713"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о признании граждан нуждающимися в улучшении жилищных условий;</w:t>
      </w:r>
    </w:p>
    <w:p w:rsidR="00C87713" w:rsidRDefault="005B6373"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87713" w:rsidRPr="00D621AB">
        <w:rPr>
          <w:rFonts w:ascii="Times New Roman" w:hAnsi="Times New Roman" w:cs="Times New Roman"/>
          <w:sz w:val="28"/>
          <w:szCs w:val="28"/>
        </w:rPr>
        <w:t xml:space="preserve"> о признании граждан малоимущими;</w:t>
      </w:r>
    </w:p>
    <w:p w:rsidR="005B6373" w:rsidRPr="00D621AB" w:rsidRDefault="005B6373" w:rsidP="00991424">
      <w:pPr>
        <w:spacing w:after="0"/>
        <w:jc w:val="both"/>
        <w:rPr>
          <w:rFonts w:ascii="Times New Roman" w:hAnsi="Times New Roman" w:cs="Times New Roman"/>
          <w:sz w:val="28"/>
          <w:szCs w:val="28"/>
        </w:rPr>
      </w:pPr>
      <w:r>
        <w:rPr>
          <w:rFonts w:ascii="Times New Roman" w:hAnsi="Times New Roman" w:cs="Times New Roman"/>
          <w:sz w:val="28"/>
          <w:szCs w:val="28"/>
        </w:rPr>
        <w:t>- о признании граждан и семей участниками муниципальных программ предоставлению помощи при приобретении или строительстве жилья;</w:t>
      </w:r>
    </w:p>
    <w:p w:rsidR="00C87713" w:rsidRDefault="00C87713"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учет граждан имеющих право на получение жилищных субсидий на приобретение и строительство жилья;</w:t>
      </w:r>
    </w:p>
    <w:p w:rsidR="00BA3B26" w:rsidRDefault="00BA3B26"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5B6373">
        <w:rPr>
          <w:rFonts w:ascii="Times New Roman" w:hAnsi="Times New Roman" w:cs="Times New Roman"/>
          <w:sz w:val="28"/>
          <w:szCs w:val="28"/>
        </w:rPr>
        <w:t xml:space="preserve"> учёт </w:t>
      </w:r>
      <w:r>
        <w:rPr>
          <w:rFonts w:ascii="Times New Roman" w:hAnsi="Times New Roman" w:cs="Times New Roman"/>
          <w:sz w:val="28"/>
          <w:szCs w:val="28"/>
        </w:rPr>
        <w:t>освободившихся жилых помещений муниципального жилого фонда;</w:t>
      </w:r>
    </w:p>
    <w:p w:rsidR="00973565" w:rsidRPr="00D621AB" w:rsidRDefault="00A90CFC" w:rsidP="00991424">
      <w:pPr>
        <w:spacing w:after="0"/>
        <w:jc w:val="both"/>
        <w:rPr>
          <w:rFonts w:ascii="Times New Roman" w:hAnsi="Times New Roman" w:cs="Times New Roman"/>
          <w:sz w:val="28"/>
          <w:szCs w:val="28"/>
        </w:rPr>
      </w:pPr>
      <w:r>
        <w:rPr>
          <w:rFonts w:ascii="Times New Roman" w:hAnsi="Times New Roman" w:cs="Times New Roman"/>
          <w:sz w:val="28"/>
          <w:szCs w:val="28"/>
        </w:rPr>
        <w:lastRenderedPageBreak/>
        <w:t>-</w:t>
      </w:r>
      <w:r w:rsidR="00973565">
        <w:rPr>
          <w:rFonts w:ascii="Times New Roman" w:hAnsi="Times New Roman" w:cs="Times New Roman"/>
          <w:sz w:val="28"/>
          <w:szCs w:val="28"/>
        </w:rPr>
        <w:t>учёт граждан в качестве нуждающихся в жилых помещениях, предоставляемых по договорам социального найма в порядке, установленном законом Челябинской области;</w:t>
      </w:r>
    </w:p>
    <w:p w:rsidR="00C87713" w:rsidRDefault="00C87713"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подготовка документов для обращения в суд, прокуратуру в це</w:t>
      </w:r>
      <w:r w:rsidR="002606EF">
        <w:rPr>
          <w:rFonts w:ascii="Times New Roman" w:hAnsi="Times New Roman" w:cs="Times New Roman"/>
          <w:sz w:val="28"/>
          <w:szCs w:val="28"/>
        </w:rPr>
        <w:t xml:space="preserve">лях защиты интересов Управления; </w:t>
      </w:r>
    </w:p>
    <w:p w:rsidR="002606EF" w:rsidRDefault="002606EF"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A90CFC">
        <w:rPr>
          <w:rFonts w:ascii="Times New Roman" w:hAnsi="Times New Roman" w:cs="Times New Roman"/>
          <w:sz w:val="28"/>
          <w:szCs w:val="28"/>
        </w:rPr>
        <w:t>заключение договоров</w:t>
      </w:r>
      <w:r>
        <w:rPr>
          <w:rFonts w:ascii="Times New Roman" w:hAnsi="Times New Roman" w:cs="Times New Roman"/>
          <w:sz w:val="28"/>
          <w:szCs w:val="28"/>
        </w:rPr>
        <w:t xml:space="preserve"> социально</w:t>
      </w:r>
      <w:r w:rsidR="00A90CFC">
        <w:rPr>
          <w:rFonts w:ascii="Times New Roman" w:hAnsi="Times New Roman" w:cs="Times New Roman"/>
          <w:sz w:val="28"/>
          <w:szCs w:val="28"/>
        </w:rPr>
        <w:t>го</w:t>
      </w:r>
      <w:r>
        <w:rPr>
          <w:rFonts w:ascii="Times New Roman" w:hAnsi="Times New Roman" w:cs="Times New Roman"/>
          <w:sz w:val="28"/>
          <w:szCs w:val="28"/>
        </w:rPr>
        <w:t xml:space="preserve"> найма и найма жилых помещений, относящихся к помещениям специализированного жилого фонда</w:t>
      </w:r>
      <w:r w:rsidR="00A90CFC">
        <w:rPr>
          <w:rFonts w:ascii="Times New Roman" w:hAnsi="Times New Roman" w:cs="Times New Roman"/>
          <w:sz w:val="28"/>
          <w:szCs w:val="28"/>
        </w:rPr>
        <w:t>, на основании выписок из реестра муниципальной собственности,</w:t>
      </w:r>
      <w:r>
        <w:rPr>
          <w:rFonts w:ascii="Times New Roman" w:hAnsi="Times New Roman" w:cs="Times New Roman"/>
          <w:sz w:val="28"/>
          <w:szCs w:val="28"/>
        </w:rPr>
        <w:t xml:space="preserve">; </w:t>
      </w:r>
    </w:p>
    <w:p w:rsidR="002606EF" w:rsidRDefault="00A90CFC"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2606EF">
        <w:rPr>
          <w:rFonts w:ascii="Times New Roman" w:hAnsi="Times New Roman" w:cs="Times New Roman"/>
          <w:sz w:val="28"/>
          <w:szCs w:val="28"/>
        </w:rPr>
        <w:t>предоставление в орган осуществляющий учет муниципальной собственности У-КГО копии договоров социального найма, договоров найма специализированного жилого фонда.</w:t>
      </w:r>
    </w:p>
    <w:p w:rsidR="00BF2C0A" w:rsidRPr="00D621AB" w:rsidRDefault="00BF2C0A"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В состав Управления входят:</w:t>
      </w:r>
    </w:p>
    <w:p w:rsidR="00BF2C0A" w:rsidRPr="00D621AB" w:rsidRDefault="00BF2C0A"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xml:space="preserve"> -Отдел инфраструктуры;</w:t>
      </w:r>
    </w:p>
    <w:p w:rsidR="00BF2C0A" w:rsidRPr="00D621AB" w:rsidRDefault="00BF2C0A"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xml:space="preserve">-Отдел </w:t>
      </w:r>
      <w:r w:rsidR="00CC5263">
        <w:rPr>
          <w:rFonts w:ascii="Times New Roman" w:hAnsi="Times New Roman" w:cs="Times New Roman"/>
          <w:sz w:val="28"/>
          <w:szCs w:val="28"/>
        </w:rPr>
        <w:t xml:space="preserve"> по бухгалтерскому учёту</w:t>
      </w:r>
      <w:r w:rsidRPr="00D621AB">
        <w:rPr>
          <w:rFonts w:ascii="Times New Roman" w:hAnsi="Times New Roman" w:cs="Times New Roman"/>
          <w:sz w:val="28"/>
          <w:szCs w:val="28"/>
        </w:rPr>
        <w:t>;</w:t>
      </w:r>
    </w:p>
    <w:p w:rsidR="00BF2C0A" w:rsidRPr="00D621AB" w:rsidRDefault="00BF2C0A"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Отдел капитального строительства;</w:t>
      </w:r>
    </w:p>
    <w:p w:rsidR="00BF2C0A" w:rsidRDefault="00BF2C0A"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-Жилищно-правовой отдел.</w:t>
      </w:r>
    </w:p>
    <w:p w:rsidR="00A65F45" w:rsidRDefault="00664EF1" w:rsidP="00991424">
      <w:pPr>
        <w:spacing w:after="0"/>
        <w:jc w:val="both"/>
        <w:rPr>
          <w:rFonts w:ascii="Times New Roman" w:hAnsi="Times New Roman" w:cs="Times New Roman"/>
          <w:sz w:val="28"/>
          <w:szCs w:val="28"/>
        </w:rPr>
      </w:pPr>
      <w:r>
        <w:rPr>
          <w:rFonts w:ascii="Times New Roman" w:hAnsi="Times New Roman" w:cs="Times New Roman"/>
          <w:sz w:val="28"/>
          <w:szCs w:val="28"/>
        </w:rPr>
        <w:t>Основной упор подпрограммы делается на улучшение показателей работы самих структурных подразделений (отделов) Управления, а не на степень и качество удовлетворения потребностей населения в той или иной услуге. Критерием эффективности Управления являются  её собственные показатели</w:t>
      </w:r>
      <w:r w:rsidR="007813FC">
        <w:rPr>
          <w:rFonts w:ascii="Times New Roman" w:hAnsi="Times New Roman" w:cs="Times New Roman"/>
          <w:sz w:val="28"/>
          <w:szCs w:val="28"/>
        </w:rPr>
        <w:t>, экономное использование бюджетных средств и своевременное их освоение.</w:t>
      </w:r>
    </w:p>
    <w:p w:rsidR="00FF6501" w:rsidRDefault="00FF6501" w:rsidP="00991424">
      <w:pPr>
        <w:spacing w:after="0"/>
        <w:jc w:val="both"/>
        <w:rPr>
          <w:rFonts w:ascii="Times New Roman" w:hAnsi="Times New Roman" w:cs="Times New Roman"/>
          <w:sz w:val="28"/>
          <w:szCs w:val="28"/>
        </w:rPr>
      </w:pPr>
    </w:p>
    <w:p w:rsidR="007813FC" w:rsidRDefault="003067FD" w:rsidP="003067FD">
      <w:pPr>
        <w:spacing w:after="0"/>
        <w:jc w:val="center"/>
        <w:rPr>
          <w:rFonts w:ascii="Times New Roman" w:hAnsi="Times New Roman" w:cs="Times New Roman"/>
          <w:sz w:val="28"/>
          <w:szCs w:val="28"/>
        </w:rPr>
      </w:pPr>
      <w:r w:rsidRPr="003067FD">
        <w:rPr>
          <w:rFonts w:ascii="Times New Roman" w:hAnsi="Times New Roman" w:cs="Times New Roman"/>
          <w:b/>
          <w:sz w:val="28"/>
          <w:szCs w:val="28"/>
          <w:u w:val="single"/>
          <w:lang w:val="en-US"/>
        </w:rPr>
        <w:t>III</w:t>
      </w:r>
      <w:r w:rsidRPr="003067FD">
        <w:rPr>
          <w:rFonts w:ascii="Times New Roman" w:hAnsi="Times New Roman" w:cs="Times New Roman"/>
          <w:b/>
          <w:sz w:val="28"/>
          <w:szCs w:val="28"/>
          <w:u w:val="single"/>
        </w:rPr>
        <w:t>. Сроки и этапы реализации</w:t>
      </w:r>
    </w:p>
    <w:p w:rsidR="003067FD" w:rsidRDefault="003067FD" w:rsidP="003067FD">
      <w:pPr>
        <w:spacing w:after="0"/>
        <w:rPr>
          <w:rFonts w:ascii="Times New Roman" w:hAnsi="Times New Roman" w:cs="Times New Roman"/>
          <w:sz w:val="28"/>
          <w:szCs w:val="28"/>
        </w:rPr>
      </w:pPr>
    </w:p>
    <w:p w:rsidR="003067FD" w:rsidRPr="003067FD" w:rsidRDefault="003067FD" w:rsidP="003067FD">
      <w:pPr>
        <w:spacing w:after="0"/>
        <w:jc w:val="both"/>
        <w:rPr>
          <w:rFonts w:ascii="Times New Roman" w:hAnsi="Times New Roman" w:cs="Times New Roman"/>
          <w:sz w:val="28"/>
          <w:szCs w:val="28"/>
        </w:rPr>
      </w:pPr>
      <w:r>
        <w:rPr>
          <w:rFonts w:ascii="Times New Roman" w:hAnsi="Times New Roman" w:cs="Times New Roman"/>
          <w:sz w:val="28"/>
          <w:szCs w:val="28"/>
        </w:rPr>
        <w:t xml:space="preserve">    Срок реализации муниципальной п</w:t>
      </w:r>
      <w:r w:rsidR="00E42175">
        <w:rPr>
          <w:rFonts w:ascii="Times New Roman" w:hAnsi="Times New Roman" w:cs="Times New Roman"/>
          <w:sz w:val="28"/>
          <w:szCs w:val="28"/>
        </w:rPr>
        <w:t>одп</w:t>
      </w:r>
      <w:r>
        <w:rPr>
          <w:rFonts w:ascii="Times New Roman" w:hAnsi="Times New Roman" w:cs="Times New Roman"/>
          <w:sz w:val="28"/>
          <w:szCs w:val="28"/>
        </w:rPr>
        <w:t>рограммы: 2014-2016 гг. В силу постоянного характера решаемых в рамках муниципальных  подпрограммных задач, выделения отдельных этапов ее реализации не предусматривается.</w:t>
      </w:r>
    </w:p>
    <w:p w:rsidR="003067FD" w:rsidRDefault="003067FD" w:rsidP="003067FD">
      <w:pPr>
        <w:spacing w:after="0"/>
        <w:rPr>
          <w:rFonts w:ascii="Times New Roman" w:hAnsi="Times New Roman" w:cs="Times New Roman"/>
          <w:b/>
          <w:sz w:val="28"/>
          <w:szCs w:val="28"/>
          <w:u w:val="single"/>
        </w:rPr>
      </w:pPr>
    </w:p>
    <w:p w:rsidR="00A65F45" w:rsidRPr="003067FD" w:rsidRDefault="003067FD" w:rsidP="003067FD">
      <w:pPr>
        <w:spacing w:after="0"/>
        <w:rPr>
          <w:rFonts w:ascii="Times New Roman" w:hAnsi="Times New Roman" w:cs="Times New Roman"/>
          <w:sz w:val="28"/>
          <w:szCs w:val="28"/>
        </w:rPr>
      </w:pPr>
      <w:r>
        <w:rPr>
          <w:rFonts w:ascii="Times New Roman" w:hAnsi="Times New Roman" w:cs="Times New Roman"/>
          <w:sz w:val="28"/>
          <w:szCs w:val="28"/>
        </w:rPr>
        <w:t xml:space="preserve">                         </w:t>
      </w:r>
      <w:r w:rsidR="00A65F45">
        <w:rPr>
          <w:rFonts w:ascii="Times New Roman" w:hAnsi="Times New Roman" w:cs="Times New Roman"/>
          <w:sz w:val="28"/>
          <w:szCs w:val="28"/>
        </w:rPr>
        <w:t xml:space="preserve"> </w:t>
      </w:r>
      <w:r w:rsidR="003D2D34">
        <w:rPr>
          <w:rFonts w:ascii="Times New Roman" w:hAnsi="Times New Roman" w:cs="Times New Roman"/>
          <w:sz w:val="28"/>
          <w:szCs w:val="28"/>
          <w:lang w:val="en-US"/>
        </w:rPr>
        <w:t>I</w:t>
      </w:r>
      <w:r>
        <w:rPr>
          <w:rFonts w:ascii="Times New Roman" w:hAnsi="Times New Roman" w:cs="Times New Roman"/>
          <w:sz w:val="28"/>
          <w:szCs w:val="28"/>
          <w:lang w:val="en-US"/>
        </w:rPr>
        <w:t>V</w:t>
      </w:r>
      <w:r w:rsidR="003D2D34" w:rsidRPr="001075CA">
        <w:rPr>
          <w:rFonts w:ascii="Times New Roman" w:hAnsi="Times New Roman" w:cs="Times New Roman"/>
          <w:sz w:val="28"/>
          <w:szCs w:val="28"/>
        </w:rPr>
        <w:t>.</w:t>
      </w:r>
      <w:r w:rsidR="00A65F45">
        <w:rPr>
          <w:rFonts w:ascii="Times New Roman" w:hAnsi="Times New Roman" w:cs="Times New Roman"/>
          <w:b/>
          <w:sz w:val="28"/>
          <w:szCs w:val="28"/>
          <w:u w:val="single"/>
        </w:rPr>
        <w:t xml:space="preserve"> Система программных мероприятий</w:t>
      </w:r>
    </w:p>
    <w:p w:rsidR="00323155" w:rsidRPr="00D621AB" w:rsidRDefault="008C5F03" w:rsidP="00991424">
      <w:pPr>
        <w:spacing w:after="0"/>
        <w:jc w:val="both"/>
        <w:rPr>
          <w:rFonts w:ascii="Times New Roman" w:hAnsi="Times New Roman" w:cs="Times New Roman"/>
          <w:sz w:val="28"/>
          <w:szCs w:val="28"/>
        </w:rPr>
      </w:pPr>
      <w:r>
        <w:rPr>
          <w:rFonts w:ascii="Times New Roman" w:hAnsi="Times New Roman" w:cs="Times New Roman"/>
          <w:sz w:val="28"/>
          <w:szCs w:val="28"/>
        </w:rPr>
        <w:t>Для решения поставленных задач</w:t>
      </w:r>
      <w:r w:rsidR="00323155" w:rsidRPr="00D621AB">
        <w:rPr>
          <w:rFonts w:ascii="Times New Roman" w:hAnsi="Times New Roman" w:cs="Times New Roman"/>
          <w:sz w:val="28"/>
          <w:szCs w:val="28"/>
        </w:rPr>
        <w:t xml:space="preserve"> направлены следующие мероприятия:</w:t>
      </w:r>
    </w:p>
    <w:p w:rsidR="00DC6CB6" w:rsidRPr="008C5F03" w:rsidRDefault="00DC6CB6" w:rsidP="00991424">
      <w:pPr>
        <w:spacing w:after="0"/>
        <w:jc w:val="both"/>
        <w:rPr>
          <w:rFonts w:ascii="Times New Roman" w:hAnsi="Times New Roman" w:cs="Times New Roman"/>
          <w:b/>
          <w:sz w:val="28"/>
          <w:szCs w:val="28"/>
        </w:rPr>
      </w:pPr>
    </w:p>
    <w:p w:rsidR="00423B9F" w:rsidRPr="00D621AB" w:rsidRDefault="00CA3098" w:rsidP="00991424">
      <w:pPr>
        <w:spacing w:after="0"/>
        <w:jc w:val="both"/>
        <w:rPr>
          <w:rFonts w:ascii="Times New Roman" w:hAnsi="Times New Roman" w:cs="Times New Roman"/>
          <w:sz w:val="28"/>
          <w:szCs w:val="28"/>
        </w:rPr>
      </w:pPr>
      <w:r w:rsidRPr="00D621AB">
        <w:rPr>
          <w:rFonts w:ascii="Times New Roman" w:hAnsi="Times New Roman" w:cs="Times New Roman"/>
          <w:sz w:val="28"/>
          <w:szCs w:val="28"/>
        </w:rPr>
        <w:t xml:space="preserve"> </w:t>
      </w:r>
      <w:r w:rsidR="000E667E" w:rsidRPr="00D621AB">
        <w:rPr>
          <w:rFonts w:ascii="Times New Roman" w:hAnsi="Times New Roman" w:cs="Times New Roman"/>
          <w:sz w:val="28"/>
          <w:szCs w:val="28"/>
        </w:rPr>
        <w:t xml:space="preserve">      </w:t>
      </w:r>
      <w:r w:rsidR="00991424">
        <w:rPr>
          <w:rFonts w:ascii="Times New Roman" w:hAnsi="Times New Roman" w:cs="Times New Roman"/>
          <w:sz w:val="28"/>
          <w:szCs w:val="28"/>
        </w:rPr>
        <w:t>1)</w:t>
      </w:r>
      <w:r w:rsidR="0097510B">
        <w:rPr>
          <w:rFonts w:ascii="Times New Roman" w:hAnsi="Times New Roman" w:cs="Times New Roman"/>
          <w:sz w:val="28"/>
          <w:szCs w:val="28"/>
        </w:rPr>
        <w:t xml:space="preserve"> в</w:t>
      </w:r>
      <w:r w:rsidR="008C5F03">
        <w:rPr>
          <w:rFonts w:ascii="Times New Roman" w:hAnsi="Times New Roman" w:cs="Times New Roman"/>
          <w:sz w:val="28"/>
          <w:szCs w:val="28"/>
        </w:rPr>
        <w:t>ыплата</w:t>
      </w:r>
      <w:r w:rsidRPr="00D621AB">
        <w:rPr>
          <w:rFonts w:ascii="Times New Roman" w:hAnsi="Times New Roman" w:cs="Times New Roman"/>
          <w:sz w:val="28"/>
          <w:szCs w:val="28"/>
        </w:rPr>
        <w:t xml:space="preserve"> персоналу в целях обеспечения выполнения фун</w:t>
      </w:r>
      <w:r w:rsidR="008C5F03">
        <w:rPr>
          <w:rFonts w:ascii="Times New Roman" w:hAnsi="Times New Roman" w:cs="Times New Roman"/>
          <w:sz w:val="28"/>
          <w:szCs w:val="28"/>
        </w:rPr>
        <w:t>кций казенным учреждением  в сумме</w:t>
      </w:r>
      <w:r w:rsidR="00991424">
        <w:rPr>
          <w:rFonts w:ascii="Times New Roman" w:hAnsi="Times New Roman" w:cs="Times New Roman"/>
          <w:sz w:val="28"/>
          <w:szCs w:val="28"/>
        </w:rPr>
        <w:t xml:space="preserve">  3 627,3 тыс. руб. в из них:</w:t>
      </w:r>
      <w:r w:rsidRPr="00D621AB">
        <w:rPr>
          <w:rFonts w:ascii="Times New Roman" w:hAnsi="Times New Roman" w:cs="Times New Roman"/>
          <w:sz w:val="28"/>
          <w:szCs w:val="28"/>
        </w:rPr>
        <w:t xml:space="preserve"> </w:t>
      </w:r>
    </w:p>
    <w:p w:rsidR="00CA3098" w:rsidRPr="00D621AB"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-г</w:t>
      </w:r>
      <w:r w:rsidR="00C32F85" w:rsidRPr="00D621AB">
        <w:rPr>
          <w:rFonts w:ascii="Times New Roman" w:hAnsi="Times New Roman" w:cs="Times New Roman"/>
          <w:sz w:val="28"/>
          <w:szCs w:val="28"/>
        </w:rPr>
        <w:t>одо</w:t>
      </w:r>
      <w:r w:rsidR="008C5F03">
        <w:rPr>
          <w:rFonts w:ascii="Times New Roman" w:hAnsi="Times New Roman" w:cs="Times New Roman"/>
          <w:sz w:val="28"/>
          <w:szCs w:val="28"/>
        </w:rPr>
        <w:t xml:space="preserve">вой фонд оплаты труда </w:t>
      </w:r>
      <w:r w:rsidR="00C32F85" w:rsidRPr="00D621AB">
        <w:rPr>
          <w:rFonts w:ascii="Times New Roman" w:hAnsi="Times New Roman" w:cs="Times New Roman"/>
          <w:sz w:val="28"/>
          <w:szCs w:val="28"/>
        </w:rPr>
        <w:t xml:space="preserve"> </w:t>
      </w:r>
      <w:r w:rsidR="00423B9F">
        <w:rPr>
          <w:rFonts w:ascii="Times New Roman" w:hAnsi="Times New Roman" w:cs="Times New Roman"/>
          <w:sz w:val="28"/>
          <w:szCs w:val="28"/>
        </w:rPr>
        <w:t xml:space="preserve">- </w:t>
      </w:r>
      <w:r w:rsidR="00C32F85" w:rsidRPr="00D621AB">
        <w:rPr>
          <w:rFonts w:ascii="Times New Roman" w:hAnsi="Times New Roman" w:cs="Times New Roman"/>
          <w:sz w:val="28"/>
          <w:szCs w:val="28"/>
        </w:rPr>
        <w:t>2 785, 9 тыс. руб.</w:t>
      </w:r>
      <w:r>
        <w:rPr>
          <w:rFonts w:ascii="Times New Roman" w:hAnsi="Times New Roman" w:cs="Times New Roman"/>
          <w:sz w:val="28"/>
          <w:szCs w:val="28"/>
        </w:rPr>
        <w:t>;</w:t>
      </w:r>
    </w:p>
    <w:p w:rsidR="00C32F85" w:rsidRPr="00D621AB" w:rsidRDefault="00991424" w:rsidP="00991424">
      <w:pPr>
        <w:jc w:val="both"/>
        <w:rPr>
          <w:rFonts w:ascii="Times New Roman" w:hAnsi="Times New Roman" w:cs="Times New Roman"/>
          <w:sz w:val="28"/>
          <w:szCs w:val="28"/>
        </w:rPr>
      </w:pPr>
      <w:r>
        <w:rPr>
          <w:rFonts w:ascii="Times New Roman" w:hAnsi="Times New Roman" w:cs="Times New Roman"/>
          <w:sz w:val="28"/>
          <w:szCs w:val="28"/>
        </w:rPr>
        <w:t>-н</w:t>
      </w:r>
      <w:r w:rsidR="008C5F03">
        <w:rPr>
          <w:rFonts w:ascii="Times New Roman" w:hAnsi="Times New Roman" w:cs="Times New Roman"/>
          <w:sz w:val="28"/>
          <w:szCs w:val="28"/>
        </w:rPr>
        <w:t xml:space="preserve">ачисления на ФОТ </w:t>
      </w:r>
      <w:r w:rsidR="00C32F85" w:rsidRPr="00D621AB">
        <w:rPr>
          <w:rFonts w:ascii="Times New Roman" w:hAnsi="Times New Roman" w:cs="Times New Roman"/>
          <w:sz w:val="28"/>
          <w:szCs w:val="28"/>
        </w:rPr>
        <w:t xml:space="preserve">  - 841,3 тыс. руб.</w:t>
      </w:r>
      <w:r>
        <w:rPr>
          <w:rFonts w:ascii="Times New Roman" w:hAnsi="Times New Roman" w:cs="Times New Roman"/>
          <w:sz w:val="28"/>
          <w:szCs w:val="28"/>
        </w:rPr>
        <w:t>;</w:t>
      </w:r>
    </w:p>
    <w:p w:rsidR="000E667E" w:rsidRDefault="000E667E"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22CD4">
        <w:rPr>
          <w:rFonts w:ascii="Times New Roman" w:hAnsi="Times New Roman" w:cs="Times New Roman"/>
          <w:sz w:val="28"/>
          <w:szCs w:val="28"/>
        </w:rPr>
        <w:t xml:space="preserve"> </w:t>
      </w:r>
      <w:r w:rsidR="00991424">
        <w:rPr>
          <w:rFonts w:ascii="Times New Roman" w:hAnsi="Times New Roman" w:cs="Times New Roman"/>
          <w:sz w:val="28"/>
          <w:szCs w:val="28"/>
        </w:rPr>
        <w:t>2)</w:t>
      </w:r>
      <w:r w:rsidR="008C5F03">
        <w:rPr>
          <w:rFonts w:ascii="Times New Roman" w:hAnsi="Times New Roman" w:cs="Times New Roman"/>
          <w:sz w:val="28"/>
          <w:szCs w:val="28"/>
        </w:rPr>
        <w:t xml:space="preserve"> </w:t>
      </w:r>
      <w:r>
        <w:rPr>
          <w:rFonts w:ascii="Times New Roman" w:hAnsi="Times New Roman" w:cs="Times New Roman"/>
          <w:sz w:val="28"/>
          <w:szCs w:val="28"/>
        </w:rPr>
        <w:t>закуп</w:t>
      </w:r>
      <w:r w:rsidR="008C5F03">
        <w:rPr>
          <w:rFonts w:ascii="Times New Roman" w:hAnsi="Times New Roman" w:cs="Times New Roman"/>
          <w:sz w:val="28"/>
          <w:szCs w:val="28"/>
        </w:rPr>
        <w:t>а</w:t>
      </w:r>
      <w:r>
        <w:rPr>
          <w:rFonts w:ascii="Times New Roman" w:hAnsi="Times New Roman" w:cs="Times New Roman"/>
          <w:sz w:val="28"/>
          <w:szCs w:val="28"/>
        </w:rPr>
        <w:t xml:space="preserve"> товаров, работ, услу</w:t>
      </w:r>
      <w:r w:rsidR="008C5F03">
        <w:rPr>
          <w:rFonts w:ascii="Times New Roman" w:hAnsi="Times New Roman" w:cs="Times New Roman"/>
          <w:sz w:val="28"/>
          <w:szCs w:val="28"/>
        </w:rPr>
        <w:t>г для нужд Управления в сумме</w:t>
      </w:r>
      <w:r>
        <w:rPr>
          <w:rFonts w:ascii="Times New Roman" w:hAnsi="Times New Roman" w:cs="Times New Roman"/>
          <w:sz w:val="28"/>
          <w:szCs w:val="28"/>
        </w:rPr>
        <w:t xml:space="preserve"> 531,1  тыс. руб. </w:t>
      </w:r>
      <w:r w:rsidR="00991424">
        <w:rPr>
          <w:rFonts w:ascii="Times New Roman" w:hAnsi="Times New Roman" w:cs="Times New Roman"/>
          <w:sz w:val="28"/>
          <w:szCs w:val="28"/>
        </w:rPr>
        <w:t>из них:</w:t>
      </w:r>
    </w:p>
    <w:p w:rsidR="008B7A94"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с</w:t>
      </w:r>
      <w:r w:rsidR="000E667E">
        <w:rPr>
          <w:rFonts w:ascii="Times New Roman" w:hAnsi="Times New Roman" w:cs="Times New Roman"/>
          <w:sz w:val="28"/>
          <w:szCs w:val="28"/>
        </w:rPr>
        <w:t>уточные при служебных командировках</w:t>
      </w:r>
      <w:r w:rsidR="00423B9F">
        <w:rPr>
          <w:rFonts w:ascii="Times New Roman" w:hAnsi="Times New Roman" w:cs="Times New Roman"/>
          <w:sz w:val="28"/>
          <w:szCs w:val="28"/>
        </w:rPr>
        <w:t>;</w:t>
      </w:r>
    </w:p>
    <w:p w:rsidR="00FB2111"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lastRenderedPageBreak/>
        <w:t>-</w:t>
      </w:r>
      <w:r w:rsidR="0097510B">
        <w:rPr>
          <w:rFonts w:ascii="Times New Roman" w:hAnsi="Times New Roman" w:cs="Times New Roman"/>
          <w:sz w:val="28"/>
          <w:szCs w:val="28"/>
        </w:rPr>
        <w:t>у</w:t>
      </w:r>
      <w:r w:rsidR="00FB2111">
        <w:rPr>
          <w:rFonts w:ascii="Times New Roman" w:hAnsi="Times New Roman" w:cs="Times New Roman"/>
          <w:sz w:val="28"/>
          <w:szCs w:val="28"/>
        </w:rPr>
        <w:t>слуги связи (</w:t>
      </w:r>
      <w:r w:rsidR="008B7A94">
        <w:rPr>
          <w:rFonts w:ascii="Times New Roman" w:hAnsi="Times New Roman" w:cs="Times New Roman"/>
          <w:sz w:val="28"/>
          <w:szCs w:val="28"/>
        </w:rPr>
        <w:t>пользование</w:t>
      </w:r>
      <w:r w:rsidR="00FB2111">
        <w:rPr>
          <w:rFonts w:ascii="Times New Roman" w:hAnsi="Times New Roman" w:cs="Times New Roman"/>
          <w:sz w:val="28"/>
          <w:szCs w:val="28"/>
        </w:rPr>
        <w:t xml:space="preserve"> интернет</w:t>
      </w:r>
      <w:r w:rsidR="008B7A94">
        <w:rPr>
          <w:rFonts w:ascii="Times New Roman" w:hAnsi="Times New Roman" w:cs="Times New Roman"/>
          <w:sz w:val="28"/>
          <w:szCs w:val="28"/>
        </w:rPr>
        <w:t>ом</w:t>
      </w:r>
      <w:r w:rsidR="00FB2111">
        <w:rPr>
          <w:rFonts w:ascii="Times New Roman" w:hAnsi="Times New Roman" w:cs="Times New Roman"/>
          <w:sz w:val="28"/>
          <w:szCs w:val="28"/>
        </w:rPr>
        <w:t>,</w:t>
      </w:r>
      <w:r w:rsidR="008B7A94">
        <w:rPr>
          <w:rFonts w:ascii="Times New Roman" w:hAnsi="Times New Roman" w:cs="Times New Roman"/>
          <w:sz w:val="28"/>
          <w:szCs w:val="28"/>
        </w:rPr>
        <w:t xml:space="preserve"> аренда абонементных ячеек </w:t>
      </w:r>
      <w:r>
        <w:rPr>
          <w:rFonts w:ascii="Times New Roman" w:hAnsi="Times New Roman" w:cs="Times New Roman"/>
          <w:sz w:val="28"/>
          <w:szCs w:val="28"/>
        </w:rPr>
        <w:t>-</w:t>
      </w:r>
      <w:r w:rsidR="008B7A94">
        <w:rPr>
          <w:rFonts w:ascii="Times New Roman" w:hAnsi="Times New Roman" w:cs="Times New Roman"/>
          <w:sz w:val="28"/>
          <w:szCs w:val="28"/>
        </w:rPr>
        <w:t>почтовых шкафов, конверты и почтовые услуги)</w:t>
      </w:r>
      <w:r w:rsidR="00423B9F">
        <w:rPr>
          <w:rFonts w:ascii="Times New Roman" w:hAnsi="Times New Roman" w:cs="Times New Roman"/>
          <w:sz w:val="28"/>
          <w:szCs w:val="28"/>
        </w:rPr>
        <w:t>;</w:t>
      </w:r>
    </w:p>
    <w:p w:rsidR="00423B9F"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р</w:t>
      </w:r>
      <w:r w:rsidR="008B7A94">
        <w:rPr>
          <w:rFonts w:ascii="Times New Roman" w:hAnsi="Times New Roman" w:cs="Times New Roman"/>
          <w:sz w:val="28"/>
          <w:szCs w:val="28"/>
        </w:rPr>
        <w:t>асходы по проезду к месту командировки и обратно</w:t>
      </w:r>
      <w:r w:rsidR="00423B9F">
        <w:rPr>
          <w:rFonts w:ascii="Times New Roman" w:hAnsi="Times New Roman" w:cs="Times New Roman"/>
          <w:sz w:val="28"/>
          <w:szCs w:val="28"/>
        </w:rPr>
        <w:t>;</w:t>
      </w:r>
    </w:p>
    <w:p w:rsidR="00423B9F"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у</w:t>
      </w:r>
      <w:r w:rsidR="008B7A94">
        <w:rPr>
          <w:rFonts w:ascii="Times New Roman" w:hAnsi="Times New Roman" w:cs="Times New Roman"/>
          <w:sz w:val="28"/>
          <w:szCs w:val="28"/>
        </w:rPr>
        <w:t>слуги по содержанию имущества (заправка картриджей, ремонт оргтехники, ремонт машины ГАЗ 3102</w:t>
      </w:r>
      <w:r w:rsidR="007C76C8">
        <w:rPr>
          <w:rFonts w:ascii="Times New Roman" w:hAnsi="Times New Roman" w:cs="Times New Roman"/>
          <w:sz w:val="28"/>
          <w:szCs w:val="28"/>
        </w:rPr>
        <w:t>)</w:t>
      </w:r>
      <w:r w:rsidR="00423B9F">
        <w:rPr>
          <w:rFonts w:ascii="Times New Roman" w:hAnsi="Times New Roman" w:cs="Times New Roman"/>
          <w:sz w:val="28"/>
          <w:szCs w:val="28"/>
        </w:rPr>
        <w:t>;</w:t>
      </w:r>
    </w:p>
    <w:p w:rsidR="008B7A94"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р</w:t>
      </w:r>
      <w:r w:rsidR="008B7A94">
        <w:rPr>
          <w:rFonts w:ascii="Times New Roman" w:hAnsi="Times New Roman" w:cs="Times New Roman"/>
          <w:sz w:val="28"/>
          <w:szCs w:val="28"/>
        </w:rPr>
        <w:t>асходы по прочим услугам (обновление программ, подписка на журналы, участие в сем</w:t>
      </w:r>
      <w:r w:rsidR="00ED2EDD">
        <w:rPr>
          <w:rFonts w:ascii="Times New Roman" w:hAnsi="Times New Roman" w:cs="Times New Roman"/>
          <w:sz w:val="28"/>
          <w:szCs w:val="28"/>
        </w:rPr>
        <w:t>инарах, информационные услуги через средства массовой информации</w:t>
      </w:r>
      <w:r w:rsidR="008B7A94">
        <w:rPr>
          <w:rFonts w:ascii="Times New Roman" w:hAnsi="Times New Roman" w:cs="Times New Roman"/>
          <w:sz w:val="28"/>
          <w:szCs w:val="28"/>
        </w:rPr>
        <w:t xml:space="preserve">, </w:t>
      </w:r>
      <w:proofErr w:type="spellStart"/>
      <w:r w:rsidR="008B7A94">
        <w:rPr>
          <w:rFonts w:ascii="Times New Roman" w:hAnsi="Times New Roman" w:cs="Times New Roman"/>
          <w:sz w:val="28"/>
          <w:szCs w:val="28"/>
        </w:rPr>
        <w:t>предрейсовый</w:t>
      </w:r>
      <w:proofErr w:type="spellEnd"/>
      <w:r w:rsidR="008B7A94">
        <w:rPr>
          <w:rFonts w:ascii="Times New Roman" w:hAnsi="Times New Roman" w:cs="Times New Roman"/>
          <w:sz w:val="28"/>
          <w:szCs w:val="28"/>
        </w:rPr>
        <w:t xml:space="preserve"> медосмотр водителя</w:t>
      </w:r>
      <w:r w:rsidR="007C76C8">
        <w:rPr>
          <w:rFonts w:ascii="Times New Roman" w:hAnsi="Times New Roman" w:cs="Times New Roman"/>
          <w:sz w:val="28"/>
          <w:szCs w:val="28"/>
        </w:rPr>
        <w:t>,</w:t>
      </w:r>
      <w:r w:rsidR="007C76C8" w:rsidRPr="007C76C8">
        <w:rPr>
          <w:rFonts w:ascii="Times New Roman" w:hAnsi="Times New Roman" w:cs="Times New Roman"/>
          <w:sz w:val="28"/>
          <w:szCs w:val="28"/>
        </w:rPr>
        <w:t xml:space="preserve"> </w:t>
      </w:r>
      <w:r w:rsidR="007C76C8">
        <w:rPr>
          <w:rFonts w:ascii="Times New Roman" w:hAnsi="Times New Roman" w:cs="Times New Roman"/>
          <w:sz w:val="28"/>
          <w:szCs w:val="28"/>
        </w:rPr>
        <w:t xml:space="preserve">страхование автогражданской ответственности,  услуги на мойку автомобиля </w:t>
      </w:r>
      <w:r w:rsidR="008B7A94">
        <w:rPr>
          <w:rFonts w:ascii="Times New Roman" w:hAnsi="Times New Roman" w:cs="Times New Roman"/>
          <w:sz w:val="28"/>
          <w:szCs w:val="28"/>
        </w:rPr>
        <w:t>)</w:t>
      </w:r>
      <w:r w:rsidR="00423B9F">
        <w:rPr>
          <w:rFonts w:ascii="Times New Roman" w:hAnsi="Times New Roman" w:cs="Times New Roman"/>
          <w:sz w:val="28"/>
          <w:szCs w:val="28"/>
        </w:rPr>
        <w:t>;</w:t>
      </w:r>
    </w:p>
    <w:p w:rsidR="00423B9F"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у</w:t>
      </w:r>
      <w:r w:rsidR="008B7A94">
        <w:rPr>
          <w:rFonts w:ascii="Times New Roman" w:hAnsi="Times New Roman" w:cs="Times New Roman"/>
          <w:sz w:val="28"/>
          <w:szCs w:val="28"/>
        </w:rPr>
        <w:t>величение  стоимости материальных запасов (канцтовары,</w:t>
      </w:r>
      <w:r w:rsidR="00DD0E4A">
        <w:rPr>
          <w:rFonts w:ascii="Times New Roman" w:hAnsi="Times New Roman" w:cs="Times New Roman"/>
          <w:sz w:val="28"/>
          <w:szCs w:val="28"/>
        </w:rPr>
        <w:t xml:space="preserve"> запасные  части к машине, ГСМ)</w:t>
      </w:r>
      <w:r w:rsidR="00423B9F">
        <w:rPr>
          <w:rFonts w:ascii="Times New Roman" w:hAnsi="Times New Roman" w:cs="Times New Roman"/>
          <w:sz w:val="28"/>
          <w:szCs w:val="28"/>
        </w:rPr>
        <w:t>;</w:t>
      </w:r>
    </w:p>
    <w:p w:rsidR="00DD0E4A"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w:t>
      </w:r>
      <w:r w:rsidR="0097510B">
        <w:rPr>
          <w:rFonts w:ascii="Times New Roman" w:hAnsi="Times New Roman" w:cs="Times New Roman"/>
          <w:sz w:val="28"/>
          <w:szCs w:val="28"/>
        </w:rPr>
        <w:t>о</w:t>
      </w:r>
      <w:r w:rsidR="00DD0E4A">
        <w:rPr>
          <w:rFonts w:ascii="Times New Roman" w:hAnsi="Times New Roman" w:cs="Times New Roman"/>
          <w:sz w:val="28"/>
          <w:szCs w:val="28"/>
        </w:rPr>
        <w:t>плата госпошлины, штрафов, пеней</w:t>
      </w:r>
      <w:r w:rsidR="00423B9F">
        <w:rPr>
          <w:rFonts w:ascii="Times New Roman" w:hAnsi="Times New Roman" w:cs="Times New Roman"/>
          <w:sz w:val="28"/>
          <w:szCs w:val="28"/>
        </w:rPr>
        <w:t>;</w:t>
      </w:r>
    </w:p>
    <w:p w:rsidR="00DD0E4A" w:rsidRDefault="00423B9F"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22CD4">
        <w:rPr>
          <w:rFonts w:ascii="Times New Roman" w:hAnsi="Times New Roman" w:cs="Times New Roman"/>
          <w:sz w:val="28"/>
          <w:szCs w:val="28"/>
        </w:rPr>
        <w:t xml:space="preserve">   </w:t>
      </w:r>
      <w:r w:rsidR="00991424">
        <w:rPr>
          <w:rFonts w:ascii="Times New Roman" w:hAnsi="Times New Roman" w:cs="Times New Roman"/>
          <w:sz w:val="28"/>
          <w:szCs w:val="28"/>
        </w:rPr>
        <w:t>3)</w:t>
      </w:r>
      <w:r w:rsidR="00F22CD4">
        <w:rPr>
          <w:rFonts w:ascii="Times New Roman" w:hAnsi="Times New Roman" w:cs="Times New Roman"/>
          <w:sz w:val="28"/>
          <w:szCs w:val="28"/>
        </w:rPr>
        <w:t xml:space="preserve"> </w:t>
      </w:r>
      <w:r w:rsidR="0097510B">
        <w:rPr>
          <w:rFonts w:ascii="Times New Roman" w:hAnsi="Times New Roman" w:cs="Times New Roman"/>
          <w:sz w:val="28"/>
          <w:szCs w:val="28"/>
        </w:rPr>
        <w:t>о</w:t>
      </w:r>
      <w:r w:rsidR="008C5F03">
        <w:rPr>
          <w:rFonts w:ascii="Times New Roman" w:hAnsi="Times New Roman" w:cs="Times New Roman"/>
          <w:sz w:val="28"/>
          <w:szCs w:val="28"/>
        </w:rPr>
        <w:t>плата</w:t>
      </w:r>
      <w:r w:rsidR="00DD0E4A">
        <w:rPr>
          <w:rFonts w:ascii="Times New Roman" w:hAnsi="Times New Roman" w:cs="Times New Roman"/>
          <w:sz w:val="28"/>
          <w:szCs w:val="28"/>
        </w:rPr>
        <w:t xml:space="preserve"> налогов (на имущество, транспортного налога, за загрязнение окружающей среды) </w:t>
      </w:r>
      <w:r w:rsidR="00F22CD4">
        <w:rPr>
          <w:rFonts w:ascii="Times New Roman" w:hAnsi="Times New Roman" w:cs="Times New Roman"/>
          <w:sz w:val="28"/>
          <w:szCs w:val="28"/>
        </w:rPr>
        <w:t>-28,4 тыс. руб.</w:t>
      </w:r>
    </w:p>
    <w:p w:rsidR="00991424" w:rsidRDefault="00991424"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8762F">
        <w:rPr>
          <w:rFonts w:ascii="Times New Roman" w:hAnsi="Times New Roman" w:cs="Times New Roman"/>
          <w:sz w:val="28"/>
          <w:szCs w:val="28"/>
        </w:rPr>
        <w:t xml:space="preserve"> </w:t>
      </w:r>
      <w:r>
        <w:rPr>
          <w:rFonts w:ascii="Times New Roman" w:hAnsi="Times New Roman" w:cs="Times New Roman"/>
          <w:sz w:val="28"/>
          <w:szCs w:val="28"/>
        </w:rPr>
        <w:t xml:space="preserve"> Мероприятия и объемы финансирования Подпрограммы приведены в Приложении № 1 к Программе.</w:t>
      </w:r>
    </w:p>
    <w:p w:rsidR="003D2D34" w:rsidRDefault="003D2D34" w:rsidP="00991424">
      <w:pPr>
        <w:spacing w:after="0"/>
        <w:jc w:val="both"/>
        <w:rPr>
          <w:rFonts w:ascii="Times New Roman" w:hAnsi="Times New Roman" w:cs="Times New Roman"/>
          <w:sz w:val="28"/>
          <w:szCs w:val="28"/>
        </w:rPr>
      </w:pPr>
    </w:p>
    <w:p w:rsidR="008C5F03" w:rsidRPr="00E8762F" w:rsidRDefault="008C5F03" w:rsidP="00991424">
      <w:pPr>
        <w:spacing w:after="0"/>
        <w:jc w:val="both"/>
        <w:rPr>
          <w:rFonts w:ascii="Times New Roman" w:hAnsi="Times New Roman" w:cs="Times New Roman"/>
          <w:sz w:val="28"/>
          <w:szCs w:val="28"/>
        </w:rPr>
      </w:pPr>
    </w:p>
    <w:p w:rsidR="008531DF" w:rsidRDefault="003D2D34" w:rsidP="00991424">
      <w:pPr>
        <w:spacing w:after="0"/>
        <w:jc w:val="both"/>
        <w:rPr>
          <w:rFonts w:ascii="Times New Roman" w:hAnsi="Times New Roman" w:cs="Times New Roman"/>
          <w:sz w:val="28"/>
          <w:szCs w:val="28"/>
        </w:rPr>
      </w:pPr>
      <w:r w:rsidRPr="00E8762F">
        <w:rPr>
          <w:rFonts w:ascii="Times New Roman" w:hAnsi="Times New Roman" w:cs="Times New Roman"/>
          <w:sz w:val="28"/>
          <w:szCs w:val="28"/>
        </w:rPr>
        <w:t xml:space="preserve">                      </w:t>
      </w:r>
    </w:p>
    <w:p w:rsidR="003D2D34" w:rsidRDefault="008531DF" w:rsidP="00991424">
      <w:pPr>
        <w:spacing w:after="0"/>
        <w:jc w:val="both"/>
        <w:rPr>
          <w:rFonts w:ascii="Times New Roman" w:hAnsi="Times New Roman" w:cs="Times New Roman"/>
          <w:b/>
          <w:sz w:val="28"/>
          <w:szCs w:val="28"/>
          <w:u w:val="single"/>
        </w:rPr>
      </w:pPr>
      <w:r>
        <w:rPr>
          <w:rFonts w:ascii="Times New Roman" w:hAnsi="Times New Roman" w:cs="Times New Roman"/>
          <w:sz w:val="28"/>
          <w:szCs w:val="28"/>
        </w:rPr>
        <w:t xml:space="preserve">                       </w:t>
      </w:r>
      <w:r w:rsidR="003D2D34" w:rsidRPr="00E8762F">
        <w:rPr>
          <w:rFonts w:ascii="Times New Roman" w:hAnsi="Times New Roman" w:cs="Times New Roman"/>
          <w:sz w:val="28"/>
          <w:szCs w:val="28"/>
        </w:rPr>
        <w:t xml:space="preserve">    </w:t>
      </w:r>
      <w:r w:rsidR="003067FD">
        <w:rPr>
          <w:rFonts w:ascii="Times New Roman" w:hAnsi="Times New Roman" w:cs="Times New Roman"/>
          <w:b/>
          <w:sz w:val="28"/>
          <w:szCs w:val="28"/>
          <w:lang w:val="en-US"/>
        </w:rPr>
        <w:t>V</w:t>
      </w:r>
      <w:r w:rsidR="003D2D34" w:rsidRPr="00E8762F">
        <w:rPr>
          <w:rFonts w:ascii="Times New Roman" w:hAnsi="Times New Roman" w:cs="Times New Roman"/>
          <w:b/>
          <w:sz w:val="28"/>
          <w:szCs w:val="28"/>
        </w:rPr>
        <w:t>.</w:t>
      </w:r>
      <w:r w:rsidR="00E8762F">
        <w:rPr>
          <w:rFonts w:ascii="Times New Roman" w:hAnsi="Times New Roman" w:cs="Times New Roman"/>
          <w:b/>
          <w:sz w:val="28"/>
          <w:szCs w:val="28"/>
        </w:rPr>
        <w:t xml:space="preserve"> </w:t>
      </w:r>
      <w:r w:rsidR="003D2D34">
        <w:rPr>
          <w:rFonts w:ascii="Times New Roman" w:hAnsi="Times New Roman" w:cs="Times New Roman"/>
          <w:b/>
          <w:sz w:val="28"/>
          <w:szCs w:val="28"/>
          <w:u w:val="single"/>
        </w:rPr>
        <w:t>Ресурсное обеспечение</w:t>
      </w:r>
    </w:p>
    <w:p w:rsidR="003D2D34" w:rsidRPr="003D2D34" w:rsidRDefault="003D2D34" w:rsidP="00991424">
      <w:pPr>
        <w:spacing w:after="0"/>
        <w:jc w:val="both"/>
        <w:rPr>
          <w:rFonts w:ascii="Times New Roman" w:hAnsi="Times New Roman" w:cs="Times New Roman"/>
          <w:sz w:val="28"/>
          <w:szCs w:val="28"/>
        </w:rPr>
      </w:pPr>
    </w:p>
    <w:p w:rsidR="008531DF" w:rsidRDefault="00607717" w:rsidP="00E8762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8762F">
        <w:rPr>
          <w:rFonts w:ascii="Times New Roman" w:hAnsi="Times New Roman" w:cs="Times New Roman"/>
          <w:sz w:val="28"/>
          <w:szCs w:val="28"/>
        </w:rPr>
        <w:t xml:space="preserve"> </w:t>
      </w:r>
      <w:r w:rsidR="008531DF">
        <w:rPr>
          <w:rFonts w:ascii="Times New Roman" w:hAnsi="Times New Roman" w:cs="Times New Roman"/>
          <w:sz w:val="28"/>
          <w:szCs w:val="28"/>
        </w:rPr>
        <w:t xml:space="preserve">Финансирование подпрограммы осуществляется за счет средств бюджета У-КГО и областного бюджета в пределах бюджетных ассигнований на очередной финансовый год и плановый период 2015-2016 гг. Общий объем финансирования подпрограммы 10266,4 тыс. руб. в том числе: </w:t>
      </w:r>
    </w:p>
    <w:p w:rsidR="00E8762F" w:rsidRDefault="00C93E27" w:rsidP="00E8762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531DF">
        <w:rPr>
          <w:rFonts w:ascii="Times New Roman" w:hAnsi="Times New Roman" w:cs="Times New Roman"/>
          <w:sz w:val="28"/>
          <w:szCs w:val="28"/>
        </w:rPr>
        <w:t xml:space="preserve">2014г.- 4 156,8 тыс. руб. </w:t>
      </w:r>
    </w:p>
    <w:p w:rsidR="008531DF" w:rsidRDefault="00C93E27" w:rsidP="008531D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531DF">
        <w:rPr>
          <w:rFonts w:ascii="Times New Roman" w:hAnsi="Times New Roman" w:cs="Times New Roman"/>
          <w:sz w:val="28"/>
          <w:szCs w:val="28"/>
        </w:rPr>
        <w:t xml:space="preserve">2015г.- 3 039,8 тыс. руб. </w:t>
      </w:r>
    </w:p>
    <w:p w:rsidR="008531DF" w:rsidRDefault="00C93E27" w:rsidP="008531D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531DF">
        <w:rPr>
          <w:rFonts w:ascii="Times New Roman" w:hAnsi="Times New Roman" w:cs="Times New Roman"/>
          <w:sz w:val="28"/>
          <w:szCs w:val="28"/>
        </w:rPr>
        <w:t xml:space="preserve">2016г.- 3 039,8 тыс. руб. </w:t>
      </w:r>
    </w:p>
    <w:p w:rsidR="008531DF" w:rsidRDefault="008531DF" w:rsidP="00E8762F">
      <w:pPr>
        <w:spacing w:after="0"/>
        <w:jc w:val="both"/>
        <w:rPr>
          <w:rFonts w:ascii="Times New Roman" w:hAnsi="Times New Roman" w:cs="Times New Roman"/>
          <w:sz w:val="28"/>
          <w:szCs w:val="28"/>
        </w:rPr>
      </w:pPr>
    </w:p>
    <w:p w:rsidR="00607717" w:rsidRDefault="00607717" w:rsidP="00991424">
      <w:pPr>
        <w:spacing w:after="0"/>
        <w:jc w:val="both"/>
        <w:rPr>
          <w:rFonts w:ascii="Times New Roman" w:hAnsi="Times New Roman" w:cs="Times New Roman"/>
          <w:sz w:val="28"/>
          <w:szCs w:val="28"/>
        </w:rPr>
      </w:pPr>
    </w:p>
    <w:p w:rsidR="008531DF" w:rsidRPr="008531DF" w:rsidRDefault="008531DF" w:rsidP="008531DF">
      <w:pPr>
        <w:spacing w:after="0"/>
        <w:jc w:val="both"/>
        <w:rPr>
          <w:rFonts w:ascii="Times New Roman" w:hAnsi="Times New Roman" w:cs="Times New Roman"/>
          <w:b/>
          <w:sz w:val="28"/>
          <w:szCs w:val="28"/>
          <w:u w:val="single"/>
        </w:rPr>
      </w:pPr>
      <w:r w:rsidRPr="00E8762F">
        <w:rPr>
          <w:rFonts w:ascii="Times New Roman" w:hAnsi="Times New Roman" w:cs="Times New Roman"/>
          <w:sz w:val="28"/>
          <w:szCs w:val="28"/>
        </w:rPr>
        <w:t xml:space="preserve">                          </w:t>
      </w:r>
      <w:r>
        <w:rPr>
          <w:rFonts w:ascii="Times New Roman" w:hAnsi="Times New Roman" w:cs="Times New Roman"/>
          <w:b/>
          <w:sz w:val="28"/>
          <w:szCs w:val="28"/>
          <w:lang w:val="en-US"/>
        </w:rPr>
        <w:t>VI</w:t>
      </w:r>
      <w:r w:rsidRPr="00E8762F">
        <w:rPr>
          <w:rFonts w:ascii="Times New Roman" w:hAnsi="Times New Roman" w:cs="Times New Roman"/>
          <w:b/>
          <w:sz w:val="28"/>
          <w:szCs w:val="28"/>
        </w:rPr>
        <w:t>.</w:t>
      </w:r>
      <w:r>
        <w:rPr>
          <w:rFonts w:ascii="Times New Roman" w:hAnsi="Times New Roman" w:cs="Times New Roman"/>
          <w:b/>
          <w:sz w:val="28"/>
          <w:szCs w:val="28"/>
        </w:rPr>
        <w:t xml:space="preserve"> </w:t>
      </w:r>
      <w:r w:rsidRPr="008531DF">
        <w:rPr>
          <w:rFonts w:ascii="Times New Roman" w:hAnsi="Times New Roman" w:cs="Times New Roman"/>
          <w:b/>
          <w:sz w:val="28"/>
          <w:szCs w:val="28"/>
          <w:u w:val="single"/>
        </w:rPr>
        <w:t>Система управления реализации подпрограммы</w:t>
      </w:r>
    </w:p>
    <w:p w:rsidR="008C5F03" w:rsidRDefault="008C5F03" w:rsidP="008531DF">
      <w:pPr>
        <w:spacing w:after="0"/>
        <w:jc w:val="center"/>
        <w:rPr>
          <w:rFonts w:ascii="Times New Roman" w:hAnsi="Times New Roman" w:cs="Times New Roman"/>
          <w:sz w:val="28"/>
          <w:szCs w:val="28"/>
        </w:rPr>
      </w:pPr>
    </w:p>
    <w:p w:rsidR="008C5F03" w:rsidRDefault="008531DF"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Общее руководство и контроль за ходом реализации подпрограммы осуществляет ФОА «</w:t>
      </w:r>
      <w:proofErr w:type="spellStart"/>
      <w:r>
        <w:rPr>
          <w:rFonts w:ascii="Times New Roman" w:hAnsi="Times New Roman" w:cs="Times New Roman"/>
          <w:sz w:val="28"/>
          <w:szCs w:val="28"/>
        </w:rPr>
        <w:t>УИиС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w:t>
      </w:r>
    </w:p>
    <w:p w:rsidR="008531DF" w:rsidRDefault="008531DF"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Реализация мероприятий подпрограммы осуществляется структурным</w:t>
      </w:r>
      <w:r w:rsidR="009651F7">
        <w:rPr>
          <w:rFonts w:ascii="Times New Roman" w:hAnsi="Times New Roman" w:cs="Times New Roman"/>
          <w:sz w:val="28"/>
          <w:szCs w:val="28"/>
        </w:rPr>
        <w:t>и подразделениями ФОА «</w:t>
      </w:r>
      <w:proofErr w:type="spellStart"/>
      <w:r w:rsidR="009651F7">
        <w:rPr>
          <w:rFonts w:ascii="Times New Roman" w:hAnsi="Times New Roman" w:cs="Times New Roman"/>
          <w:sz w:val="28"/>
          <w:szCs w:val="28"/>
        </w:rPr>
        <w:t>УИиС</w:t>
      </w:r>
      <w:proofErr w:type="spellEnd"/>
      <w:r w:rsidR="009651F7">
        <w:rPr>
          <w:rFonts w:ascii="Times New Roman" w:hAnsi="Times New Roman" w:cs="Times New Roman"/>
          <w:sz w:val="28"/>
          <w:szCs w:val="28"/>
        </w:rPr>
        <w:t xml:space="preserve">» </w:t>
      </w:r>
      <w:proofErr w:type="spellStart"/>
      <w:r w:rsidR="009651F7">
        <w:rPr>
          <w:rFonts w:ascii="Times New Roman" w:hAnsi="Times New Roman" w:cs="Times New Roman"/>
          <w:sz w:val="28"/>
          <w:szCs w:val="28"/>
        </w:rPr>
        <w:t>Усть-Катавского</w:t>
      </w:r>
      <w:proofErr w:type="spellEnd"/>
      <w:r w:rsidR="009651F7">
        <w:rPr>
          <w:rFonts w:ascii="Times New Roman" w:hAnsi="Times New Roman" w:cs="Times New Roman"/>
          <w:sz w:val="28"/>
          <w:szCs w:val="28"/>
        </w:rPr>
        <w:t xml:space="preserve"> городского округа.</w:t>
      </w:r>
    </w:p>
    <w:p w:rsidR="009651F7" w:rsidRDefault="009651F7" w:rsidP="00991424">
      <w:pPr>
        <w:spacing w:after="0"/>
        <w:jc w:val="both"/>
        <w:rPr>
          <w:rFonts w:ascii="Times New Roman" w:hAnsi="Times New Roman" w:cs="Times New Roman"/>
          <w:sz w:val="28"/>
          <w:szCs w:val="28"/>
        </w:rPr>
      </w:pPr>
      <w:r>
        <w:rPr>
          <w:rFonts w:ascii="Times New Roman" w:hAnsi="Times New Roman" w:cs="Times New Roman"/>
          <w:sz w:val="28"/>
          <w:szCs w:val="28"/>
        </w:rPr>
        <w:t xml:space="preserve">         Отчет о ходе реализации подпрограммы представляется в порядке, установленном муниципальными правовыми актами администрации </w:t>
      </w:r>
      <w:proofErr w:type="spellStart"/>
      <w:r>
        <w:rPr>
          <w:rFonts w:ascii="Times New Roman" w:hAnsi="Times New Roman" w:cs="Times New Roman"/>
          <w:sz w:val="28"/>
          <w:szCs w:val="28"/>
        </w:rPr>
        <w:t>Усть-Катавского</w:t>
      </w:r>
      <w:proofErr w:type="spellEnd"/>
      <w:r>
        <w:rPr>
          <w:rFonts w:ascii="Times New Roman" w:hAnsi="Times New Roman" w:cs="Times New Roman"/>
          <w:sz w:val="28"/>
          <w:szCs w:val="28"/>
        </w:rPr>
        <w:t xml:space="preserve"> городского округа.</w:t>
      </w:r>
    </w:p>
    <w:p w:rsidR="008531DF" w:rsidRDefault="008531DF" w:rsidP="00991424">
      <w:pPr>
        <w:spacing w:after="0"/>
        <w:jc w:val="both"/>
        <w:rPr>
          <w:rFonts w:ascii="Times New Roman" w:hAnsi="Times New Roman" w:cs="Times New Roman"/>
          <w:sz w:val="28"/>
          <w:szCs w:val="28"/>
        </w:rPr>
      </w:pPr>
    </w:p>
    <w:p w:rsidR="009651F7" w:rsidRDefault="009651F7" w:rsidP="009651F7">
      <w:pPr>
        <w:spacing w:after="0"/>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rFonts w:ascii="Times New Roman" w:hAnsi="Times New Roman" w:cs="Times New Roman"/>
          <w:b/>
          <w:sz w:val="28"/>
          <w:szCs w:val="28"/>
          <w:lang w:val="en-US"/>
        </w:rPr>
        <w:t>VII</w:t>
      </w:r>
      <w:r w:rsidRPr="00E8762F">
        <w:rPr>
          <w:rFonts w:ascii="Times New Roman" w:hAnsi="Times New Roman" w:cs="Times New Roman"/>
          <w:b/>
          <w:sz w:val="28"/>
          <w:szCs w:val="28"/>
        </w:rPr>
        <w:t>.</w:t>
      </w:r>
      <w:r>
        <w:rPr>
          <w:rFonts w:ascii="Times New Roman" w:hAnsi="Times New Roman" w:cs="Times New Roman"/>
          <w:b/>
          <w:sz w:val="28"/>
          <w:szCs w:val="28"/>
        </w:rPr>
        <w:t xml:space="preserve"> </w:t>
      </w:r>
      <w:r w:rsidRPr="009651F7">
        <w:rPr>
          <w:rFonts w:ascii="Times New Roman" w:hAnsi="Times New Roman" w:cs="Times New Roman"/>
          <w:b/>
          <w:sz w:val="28"/>
          <w:szCs w:val="28"/>
          <w:u w:val="single"/>
        </w:rPr>
        <w:t>Ожидаемые результаты реализации подпрограммы</w:t>
      </w:r>
    </w:p>
    <w:p w:rsidR="009651F7" w:rsidRPr="009651F7" w:rsidRDefault="009651F7" w:rsidP="009651F7">
      <w:pPr>
        <w:spacing w:after="0"/>
        <w:jc w:val="both"/>
        <w:rPr>
          <w:rFonts w:ascii="Times New Roman" w:hAnsi="Times New Roman" w:cs="Times New Roman"/>
          <w:sz w:val="28"/>
          <w:szCs w:val="28"/>
        </w:rPr>
      </w:pPr>
    </w:p>
    <w:p w:rsidR="009651F7" w:rsidRDefault="00EB243F" w:rsidP="00EB243F">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Использование бюджетных средств в соответствии с утвержденными бюджетными ассигнованиями 98%  ;</w:t>
      </w:r>
    </w:p>
    <w:p w:rsidR="00EB243F" w:rsidRDefault="00EB243F" w:rsidP="00EB243F">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 xml:space="preserve"> Доля состоявшихся аукционов (конкурсов), запросов котировок на поставку готовых работ, услуг для нужд заказчика от общего количества размещенных аукционов (конкурсов), запросов котировок на поставку готовых работ, услуг для нужд заказчика 95%;</w:t>
      </w:r>
    </w:p>
    <w:p w:rsidR="00EB243F" w:rsidRPr="00EB243F" w:rsidRDefault="00EB243F" w:rsidP="00EB243F">
      <w:pPr>
        <w:pStyle w:val="a8"/>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Экономия бюджетных средств при размещении заказов для обеспечения муниципальных нужд 0,5 %.</w:t>
      </w:r>
    </w:p>
    <w:p w:rsidR="008C5F03" w:rsidRDefault="008C5F03" w:rsidP="009651F7">
      <w:pPr>
        <w:spacing w:after="0"/>
        <w:jc w:val="center"/>
        <w:rPr>
          <w:rFonts w:ascii="Times New Roman" w:hAnsi="Times New Roman" w:cs="Times New Roman"/>
          <w:sz w:val="28"/>
          <w:szCs w:val="28"/>
        </w:rPr>
      </w:pPr>
    </w:p>
    <w:p w:rsidR="007F6E9D" w:rsidRPr="00F555CD" w:rsidRDefault="00514C2F" w:rsidP="00514C2F">
      <w:pPr>
        <w:rPr>
          <w:rStyle w:val="a5"/>
          <w:rFonts w:ascii="Times New Roman" w:hAnsi="Times New Roman"/>
          <w:b w:val="0"/>
          <w:bCs/>
          <w:color w:val="000000"/>
          <w:sz w:val="28"/>
          <w:szCs w:val="28"/>
          <w:u w:val="single"/>
        </w:rPr>
      </w:pPr>
      <w:r w:rsidRPr="00F555CD">
        <w:rPr>
          <w:rFonts w:ascii="Times New Roman" w:hAnsi="Times New Roman" w:cs="Times New Roman"/>
          <w:sz w:val="28"/>
          <w:szCs w:val="28"/>
        </w:rPr>
        <w:t xml:space="preserve">                         </w:t>
      </w:r>
      <w:r w:rsidR="007F6E9D" w:rsidRPr="00F555CD">
        <w:rPr>
          <w:rStyle w:val="a5"/>
          <w:rFonts w:ascii="Times New Roman" w:hAnsi="Times New Roman"/>
          <w:b w:val="0"/>
          <w:bCs/>
          <w:color w:val="000000"/>
          <w:sz w:val="28"/>
          <w:szCs w:val="28"/>
          <w:u w:val="single"/>
        </w:rPr>
        <w:t>Оценка эффективности</w:t>
      </w:r>
      <w:r w:rsidR="00F555CD">
        <w:rPr>
          <w:rStyle w:val="a5"/>
          <w:rFonts w:ascii="Times New Roman" w:hAnsi="Times New Roman"/>
          <w:b w:val="0"/>
          <w:bCs/>
          <w:color w:val="000000"/>
          <w:sz w:val="28"/>
          <w:szCs w:val="28"/>
          <w:u w:val="single"/>
        </w:rPr>
        <w:t xml:space="preserve"> под</w:t>
      </w:r>
      <w:r w:rsidR="007F6E9D" w:rsidRPr="00F555CD">
        <w:rPr>
          <w:rStyle w:val="a5"/>
          <w:rFonts w:ascii="Times New Roman" w:hAnsi="Times New Roman"/>
          <w:b w:val="0"/>
          <w:bCs/>
          <w:color w:val="000000"/>
          <w:sz w:val="28"/>
          <w:szCs w:val="28"/>
          <w:u w:val="single"/>
        </w:rPr>
        <w:t>программы</w:t>
      </w:r>
    </w:p>
    <w:p w:rsidR="007F6E9D" w:rsidRDefault="007F6E9D"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В ходе проведения оценки бюджетной эффективности </w:t>
      </w:r>
      <w:r w:rsidR="00F555CD">
        <w:rPr>
          <w:rStyle w:val="a5"/>
          <w:rFonts w:ascii="Times New Roman" w:hAnsi="Times New Roman"/>
          <w:b w:val="0"/>
          <w:bCs/>
          <w:color w:val="000000"/>
          <w:sz w:val="28"/>
          <w:szCs w:val="28"/>
        </w:rPr>
        <w:t>под</w:t>
      </w:r>
      <w:r>
        <w:rPr>
          <w:rStyle w:val="a5"/>
          <w:rFonts w:ascii="Times New Roman" w:hAnsi="Times New Roman"/>
          <w:b w:val="0"/>
          <w:bCs/>
          <w:color w:val="000000"/>
          <w:sz w:val="28"/>
          <w:szCs w:val="28"/>
        </w:rPr>
        <w:t>программы учитывается следующее:</w:t>
      </w:r>
    </w:p>
    <w:p w:rsidR="007F6E9D" w:rsidRDefault="007813FC"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 соответствие своевременно произведённых расходов</w:t>
      </w:r>
      <w:r w:rsidR="007F6E9D">
        <w:rPr>
          <w:rStyle w:val="a5"/>
          <w:rFonts w:ascii="Times New Roman" w:hAnsi="Times New Roman"/>
          <w:b w:val="0"/>
          <w:bCs/>
          <w:color w:val="000000"/>
          <w:sz w:val="28"/>
          <w:szCs w:val="28"/>
        </w:rPr>
        <w:t xml:space="preserve"> установленным расходным обязательствам</w:t>
      </w:r>
      <w:r w:rsidR="001F6DAA">
        <w:rPr>
          <w:rStyle w:val="a5"/>
          <w:rFonts w:ascii="Times New Roman" w:hAnsi="Times New Roman"/>
          <w:b w:val="0"/>
          <w:bCs/>
          <w:color w:val="000000"/>
          <w:sz w:val="28"/>
          <w:szCs w:val="28"/>
        </w:rPr>
        <w:t>( регулярное проведение анализа ее исполнения)</w:t>
      </w:r>
      <w:r w:rsidR="007F6E9D">
        <w:rPr>
          <w:rStyle w:val="a5"/>
          <w:rFonts w:ascii="Times New Roman" w:hAnsi="Times New Roman"/>
          <w:b w:val="0"/>
          <w:bCs/>
          <w:color w:val="000000"/>
          <w:sz w:val="28"/>
          <w:szCs w:val="28"/>
        </w:rPr>
        <w:t>;</w:t>
      </w:r>
    </w:p>
    <w:p w:rsidR="007F6E9D" w:rsidRDefault="007F6E9D"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перераспределение бюджетных ассигнований между мероприятиями </w:t>
      </w:r>
      <w:r w:rsidR="00A90CFC">
        <w:rPr>
          <w:rStyle w:val="a5"/>
          <w:rFonts w:ascii="Times New Roman" w:hAnsi="Times New Roman"/>
          <w:b w:val="0"/>
          <w:bCs/>
          <w:color w:val="000000"/>
          <w:sz w:val="28"/>
          <w:szCs w:val="28"/>
        </w:rPr>
        <w:t>под</w:t>
      </w:r>
      <w:r>
        <w:rPr>
          <w:rStyle w:val="a5"/>
          <w:rFonts w:ascii="Times New Roman" w:hAnsi="Times New Roman"/>
          <w:b w:val="0"/>
          <w:bCs/>
          <w:color w:val="000000"/>
          <w:sz w:val="28"/>
          <w:szCs w:val="28"/>
        </w:rPr>
        <w:t>программы (с указанием количества</w:t>
      </w:r>
      <w:r w:rsidR="00755518">
        <w:rPr>
          <w:rStyle w:val="a5"/>
          <w:rFonts w:ascii="Times New Roman" w:hAnsi="Times New Roman"/>
          <w:b w:val="0"/>
          <w:bCs/>
          <w:color w:val="000000"/>
          <w:sz w:val="28"/>
          <w:szCs w:val="28"/>
        </w:rPr>
        <w:t xml:space="preserve"> и причин</w:t>
      </w:r>
      <w:r w:rsidR="001F6DAA">
        <w:rPr>
          <w:rStyle w:val="a5"/>
          <w:rFonts w:ascii="Times New Roman" w:hAnsi="Times New Roman"/>
          <w:b w:val="0"/>
          <w:bCs/>
          <w:color w:val="000000"/>
          <w:sz w:val="28"/>
          <w:szCs w:val="28"/>
        </w:rPr>
        <w:t>)</w:t>
      </w:r>
      <w:r w:rsidR="00755518">
        <w:rPr>
          <w:rStyle w:val="a5"/>
          <w:rFonts w:ascii="Times New Roman" w:hAnsi="Times New Roman"/>
          <w:b w:val="0"/>
          <w:bCs/>
          <w:color w:val="000000"/>
          <w:sz w:val="28"/>
          <w:szCs w:val="28"/>
        </w:rPr>
        <w:t>;</w:t>
      </w:r>
    </w:p>
    <w:p w:rsidR="00755518" w:rsidRDefault="00755518"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результаты проверок целевого и эффективного расходования бюджетных средств на реализацию</w:t>
      </w:r>
      <w:r w:rsidR="006E0368">
        <w:rPr>
          <w:rStyle w:val="a5"/>
          <w:rFonts w:ascii="Times New Roman" w:hAnsi="Times New Roman"/>
          <w:b w:val="0"/>
          <w:bCs/>
          <w:color w:val="000000"/>
          <w:sz w:val="28"/>
          <w:szCs w:val="28"/>
        </w:rPr>
        <w:t xml:space="preserve"> под</w:t>
      </w:r>
      <w:r>
        <w:rPr>
          <w:rStyle w:val="a5"/>
          <w:rFonts w:ascii="Times New Roman" w:hAnsi="Times New Roman"/>
          <w:b w:val="0"/>
          <w:bCs/>
          <w:color w:val="000000"/>
          <w:sz w:val="28"/>
          <w:szCs w:val="28"/>
        </w:rPr>
        <w:t>программы, проведенных контрольными органами, осуществляющими функции по финансовому контролю, и контрольными органами, осуществляющими надзор за соблюдением бюджетного законодательства Российской Федерации и нормативными правовыми актами, регулирующими бюджетные правоотношения</w:t>
      </w:r>
      <w:r w:rsidR="00CB16F4">
        <w:rPr>
          <w:rStyle w:val="a5"/>
          <w:rFonts w:ascii="Times New Roman" w:hAnsi="Times New Roman"/>
          <w:b w:val="0"/>
          <w:bCs/>
          <w:color w:val="000000"/>
          <w:sz w:val="28"/>
          <w:szCs w:val="28"/>
        </w:rPr>
        <w:t>;</w:t>
      </w:r>
    </w:p>
    <w:p w:rsidR="00CB16F4" w:rsidRDefault="00CB16F4"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эффективное использование бюджетных средств</w:t>
      </w:r>
      <w:r w:rsidR="0099547F">
        <w:rPr>
          <w:rStyle w:val="a5"/>
          <w:rFonts w:ascii="Times New Roman" w:hAnsi="Times New Roman"/>
          <w:b w:val="0"/>
          <w:bCs/>
          <w:color w:val="000000"/>
          <w:sz w:val="28"/>
          <w:szCs w:val="28"/>
        </w:rPr>
        <w:t xml:space="preserve"> и своевременное их освоение</w:t>
      </w:r>
      <w:r>
        <w:rPr>
          <w:rStyle w:val="a5"/>
          <w:rFonts w:ascii="Times New Roman" w:hAnsi="Times New Roman"/>
          <w:b w:val="0"/>
          <w:bCs/>
          <w:color w:val="000000"/>
          <w:sz w:val="28"/>
          <w:szCs w:val="28"/>
        </w:rPr>
        <w:t>;</w:t>
      </w:r>
    </w:p>
    <w:p w:rsidR="00CB16F4" w:rsidRDefault="00CB16F4"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экономия бюджетных средств при размещении заказов </w:t>
      </w:r>
      <w:r w:rsidR="0099547F">
        <w:rPr>
          <w:rStyle w:val="a5"/>
          <w:rFonts w:ascii="Times New Roman" w:hAnsi="Times New Roman"/>
          <w:b w:val="0"/>
          <w:bCs/>
          <w:color w:val="000000"/>
          <w:sz w:val="28"/>
          <w:szCs w:val="28"/>
        </w:rPr>
        <w:t>для обеспечения муниципальных нужд.</w:t>
      </w:r>
    </w:p>
    <w:p w:rsidR="006E0368" w:rsidRDefault="006E0368"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Оценка эффективности реализации муниципальной подпрограммы </w:t>
      </w:r>
      <w:r w:rsidR="007813FC">
        <w:rPr>
          <w:rStyle w:val="a5"/>
          <w:rFonts w:ascii="Times New Roman" w:hAnsi="Times New Roman"/>
          <w:b w:val="0"/>
          <w:bCs/>
          <w:color w:val="000000"/>
          <w:sz w:val="28"/>
          <w:szCs w:val="28"/>
        </w:rPr>
        <w:t xml:space="preserve">проводится </w:t>
      </w:r>
      <w:r>
        <w:rPr>
          <w:rStyle w:val="a5"/>
          <w:rFonts w:ascii="Times New Roman" w:hAnsi="Times New Roman"/>
          <w:b w:val="0"/>
          <w:bCs/>
          <w:color w:val="000000"/>
          <w:sz w:val="28"/>
          <w:szCs w:val="28"/>
        </w:rPr>
        <w:t xml:space="preserve"> в составе годового отчёта.</w:t>
      </w:r>
    </w:p>
    <w:p w:rsidR="00514C2F" w:rsidRDefault="006E0368"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Изменения в подпрограмму подлежат соглас</w:t>
      </w:r>
      <w:r w:rsidR="00DA6999">
        <w:rPr>
          <w:rStyle w:val="a5"/>
          <w:rFonts w:ascii="Times New Roman" w:hAnsi="Times New Roman"/>
          <w:b w:val="0"/>
          <w:bCs/>
          <w:color w:val="000000"/>
          <w:sz w:val="28"/>
          <w:szCs w:val="28"/>
        </w:rPr>
        <w:t>ованию в финансовом управлении  У-КГО с одновременным представлением пояснительной информации о вносимых изменениях.</w:t>
      </w:r>
      <w:r>
        <w:rPr>
          <w:rStyle w:val="a5"/>
          <w:rFonts w:ascii="Times New Roman" w:hAnsi="Times New Roman"/>
          <w:b w:val="0"/>
          <w:bCs/>
          <w:color w:val="000000"/>
          <w:sz w:val="28"/>
          <w:szCs w:val="28"/>
        </w:rPr>
        <w:t xml:space="preserve"> </w:t>
      </w:r>
      <w:r w:rsidR="00514C2F" w:rsidRPr="00514C2F">
        <w:rPr>
          <w:rStyle w:val="a5"/>
          <w:rFonts w:ascii="Times New Roman" w:hAnsi="Times New Roman"/>
          <w:b w:val="0"/>
          <w:bCs/>
          <w:color w:val="000000"/>
          <w:sz w:val="28"/>
          <w:szCs w:val="28"/>
        </w:rPr>
        <w:t xml:space="preserve"> </w:t>
      </w:r>
    </w:p>
    <w:p w:rsidR="00514C2F" w:rsidRDefault="00514C2F" w:rsidP="00514C2F">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lastRenderedPageBreak/>
        <w:t>Оценка эффективности подпрограммы осуществляется в соответствии с Методикой оценки эффективности реализации муниципальной программы (подпрограммы)</w:t>
      </w:r>
      <w:r w:rsidR="006E0368">
        <w:rPr>
          <w:rStyle w:val="a5"/>
          <w:rFonts w:ascii="Times New Roman" w:hAnsi="Times New Roman"/>
          <w:b w:val="0"/>
          <w:bCs/>
          <w:color w:val="000000"/>
          <w:sz w:val="28"/>
          <w:szCs w:val="28"/>
        </w:rPr>
        <w:t xml:space="preserve">  </w:t>
      </w:r>
      <w:r>
        <w:rPr>
          <w:rStyle w:val="a5"/>
          <w:rFonts w:ascii="Times New Roman" w:hAnsi="Times New Roman"/>
          <w:b w:val="0"/>
          <w:bCs/>
          <w:color w:val="000000"/>
          <w:sz w:val="28"/>
          <w:szCs w:val="28"/>
        </w:rPr>
        <w:t>приложение к порядку № 5.</w:t>
      </w:r>
    </w:p>
    <w:p w:rsidR="006E0368" w:rsidRPr="007F6E9D" w:rsidRDefault="006E0368" w:rsidP="007F6E9D">
      <w:pPr>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 xml:space="preserve">                                                                                                                                                                  </w:t>
      </w:r>
    </w:p>
    <w:p w:rsidR="00BE43D3" w:rsidRDefault="00F555CD" w:rsidP="00F555CD">
      <w:pPr>
        <w:ind w:firstLine="698"/>
        <w:jc w:val="center"/>
        <w:rPr>
          <w:rStyle w:val="a5"/>
          <w:rFonts w:ascii="Times New Roman" w:hAnsi="Times New Roman"/>
          <w:b w:val="0"/>
          <w:bCs/>
          <w:color w:val="000000"/>
          <w:sz w:val="28"/>
          <w:szCs w:val="28"/>
        </w:rPr>
      </w:pPr>
      <w:r w:rsidRPr="00E8762F">
        <w:rPr>
          <w:rStyle w:val="a5"/>
          <w:rFonts w:ascii="Times New Roman" w:hAnsi="Times New Roman"/>
          <w:bCs/>
          <w:color w:val="000000"/>
          <w:sz w:val="28"/>
          <w:szCs w:val="28"/>
          <w:lang w:val="en-US"/>
        </w:rPr>
        <w:t>V</w:t>
      </w:r>
      <w:r>
        <w:rPr>
          <w:rStyle w:val="a5"/>
          <w:rFonts w:ascii="Times New Roman" w:hAnsi="Times New Roman"/>
          <w:bCs/>
          <w:color w:val="000000"/>
          <w:sz w:val="28"/>
          <w:szCs w:val="28"/>
          <w:lang w:val="en-US"/>
        </w:rPr>
        <w:t>III</w:t>
      </w:r>
      <w:r>
        <w:rPr>
          <w:rStyle w:val="a5"/>
          <w:rFonts w:ascii="Times New Roman" w:hAnsi="Times New Roman"/>
          <w:bCs/>
          <w:color w:val="000000"/>
          <w:sz w:val="28"/>
          <w:szCs w:val="28"/>
        </w:rPr>
        <w:t xml:space="preserve">. </w:t>
      </w:r>
      <w:r w:rsidRPr="00F555CD">
        <w:rPr>
          <w:rStyle w:val="a5"/>
          <w:rFonts w:ascii="Times New Roman" w:hAnsi="Times New Roman"/>
          <w:bCs/>
          <w:color w:val="000000"/>
          <w:sz w:val="28"/>
          <w:szCs w:val="28"/>
          <w:u w:val="single"/>
        </w:rPr>
        <w:t>Финансово-экономическое обоснование</w:t>
      </w:r>
    </w:p>
    <w:p w:rsidR="00F555CD" w:rsidRDefault="00F555CD" w:rsidP="00F555CD">
      <w:pPr>
        <w:ind w:firstLine="698"/>
        <w:jc w:val="both"/>
        <w:rPr>
          <w:rStyle w:val="a5"/>
          <w:rFonts w:ascii="Times New Roman" w:hAnsi="Times New Roman"/>
          <w:b w:val="0"/>
          <w:bCs/>
          <w:color w:val="000000"/>
          <w:sz w:val="28"/>
          <w:szCs w:val="28"/>
        </w:rPr>
      </w:pPr>
      <w:r>
        <w:rPr>
          <w:rStyle w:val="a5"/>
          <w:rFonts w:ascii="Times New Roman" w:hAnsi="Times New Roman"/>
          <w:b w:val="0"/>
          <w:bCs/>
          <w:color w:val="000000"/>
          <w:sz w:val="28"/>
          <w:szCs w:val="28"/>
        </w:rPr>
        <w:t>Финансово-экономическое обоснование потребностей в необходимых ресурсах для реализации муниципальной подпрограммы представлено в Приложении 1 к подпрограмме  ФОА У-КГО «Управление инфраструктуры и строительства»</w:t>
      </w:r>
    </w:p>
    <w:p w:rsidR="00F555CD" w:rsidRPr="00F555CD" w:rsidRDefault="00F555CD" w:rsidP="00BE43D3">
      <w:pPr>
        <w:ind w:firstLine="698"/>
        <w:rPr>
          <w:rStyle w:val="a5"/>
          <w:rFonts w:ascii="Times New Roman" w:hAnsi="Times New Roman"/>
          <w:b w:val="0"/>
          <w:bCs/>
          <w:color w:val="000000"/>
          <w:sz w:val="28"/>
          <w:szCs w:val="28"/>
        </w:rPr>
      </w:pPr>
    </w:p>
    <w:p w:rsidR="00F555CD" w:rsidRPr="00F555CD" w:rsidRDefault="00F555CD" w:rsidP="00F555CD">
      <w:pPr>
        <w:ind w:firstLine="698"/>
        <w:jc w:val="both"/>
        <w:rPr>
          <w:rStyle w:val="a5"/>
          <w:rFonts w:ascii="Times New Roman" w:hAnsi="Times New Roman"/>
          <w:b w:val="0"/>
          <w:bCs/>
          <w:color w:val="000000"/>
        </w:rPr>
      </w:pPr>
    </w:p>
    <w:sectPr w:rsidR="00F555CD" w:rsidRPr="00F555CD" w:rsidSect="0026215B">
      <w:headerReference w:type="default" r:id="rId8"/>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159" w:rsidRDefault="00765159" w:rsidP="00206CDE">
      <w:pPr>
        <w:spacing w:after="0" w:line="240" w:lineRule="auto"/>
      </w:pPr>
      <w:r>
        <w:separator/>
      </w:r>
    </w:p>
  </w:endnote>
  <w:endnote w:type="continuationSeparator" w:id="0">
    <w:p w:rsidR="00765159" w:rsidRDefault="00765159" w:rsidP="00206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159" w:rsidRDefault="00765159" w:rsidP="00206CDE">
      <w:pPr>
        <w:spacing w:after="0" w:line="240" w:lineRule="auto"/>
      </w:pPr>
      <w:r>
        <w:separator/>
      </w:r>
    </w:p>
  </w:footnote>
  <w:footnote w:type="continuationSeparator" w:id="0">
    <w:p w:rsidR="00765159" w:rsidRDefault="00765159" w:rsidP="00206C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0513"/>
      <w:docPartObj>
        <w:docPartGallery w:val="Page Numbers (Top of Page)"/>
        <w:docPartUnique/>
      </w:docPartObj>
    </w:sdtPr>
    <w:sdtContent>
      <w:p w:rsidR="00FA6FF7" w:rsidRDefault="00576ACA">
        <w:pPr>
          <w:pStyle w:val="a9"/>
          <w:jc w:val="center"/>
        </w:pPr>
        <w:fldSimple w:instr=" PAGE   \* MERGEFORMAT ">
          <w:r w:rsidR="00ED2EDD">
            <w:rPr>
              <w:noProof/>
            </w:rPr>
            <w:t>8</w:t>
          </w:r>
        </w:fldSimple>
      </w:p>
    </w:sdtContent>
  </w:sdt>
  <w:p w:rsidR="00FA6FF7" w:rsidRDefault="00FA6FF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16D47"/>
    <w:multiLevelType w:val="hybridMultilevel"/>
    <w:tmpl w:val="26C83E2C"/>
    <w:lvl w:ilvl="0" w:tplc="7D76A70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3ED777E4"/>
    <w:multiLevelType w:val="hybridMultilevel"/>
    <w:tmpl w:val="41CCA2D2"/>
    <w:lvl w:ilvl="0" w:tplc="AA7E2344">
      <w:start w:val="1"/>
      <w:numFmt w:val="upperRoman"/>
      <w:lvlText w:val="%1."/>
      <w:lvlJc w:val="left"/>
      <w:pPr>
        <w:ind w:left="1080" w:hanging="72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D23DF0"/>
    <w:multiLevelType w:val="hybridMultilevel"/>
    <w:tmpl w:val="F93879C6"/>
    <w:lvl w:ilvl="0" w:tplc="BFA83A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53250"/>
  </w:hdrShapeDefaults>
  <w:footnotePr>
    <w:footnote w:id="-1"/>
    <w:footnote w:id="0"/>
  </w:footnotePr>
  <w:endnotePr>
    <w:endnote w:id="-1"/>
    <w:endnote w:id="0"/>
  </w:endnotePr>
  <w:compat/>
  <w:rsids>
    <w:rsidRoot w:val="00232A3A"/>
    <w:rsid w:val="00042BA2"/>
    <w:rsid w:val="000E667E"/>
    <w:rsid w:val="0010285A"/>
    <w:rsid w:val="001075CA"/>
    <w:rsid w:val="001456B4"/>
    <w:rsid w:val="001A2E2A"/>
    <w:rsid w:val="001A6881"/>
    <w:rsid w:val="001F6DAA"/>
    <w:rsid w:val="00206CDE"/>
    <w:rsid w:val="002072E8"/>
    <w:rsid w:val="00215F7B"/>
    <w:rsid w:val="00230ECF"/>
    <w:rsid w:val="00232A3A"/>
    <w:rsid w:val="002353A8"/>
    <w:rsid w:val="00243A8D"/>
    <w:rsid w:val="002606EF"/>
    <w:rsid w:val="0026215B"/>
    <w:rsid w:val="00283693"/>
    <w:rsid w:val="002A5248"/>
    <w:rsid w:val="002B7624"/>
    <w:rsid w:val="002D11B5"/>
    <w:rsid w:val="002D3E90"/>
    <w:rsid w:val="003067FD"/>
    <w:rsid w:val="0031483A"/>
    <w:rsid w:val="00323155"/>
    <w:rsid w:val="00323B80"/>
    <w:rsid w:val="00327AE6"/>
    <w:rsid w:val="003C0FB0"/>
    <w:rsid w:val="003D2D34"/>
    <w:rsid w:val="003D4116"/>
    <w:rsid w:val="00407E52"/>
    <w:rsid w:val="00422283"/>
    <w:rsid w:val="00423B9F"/>
    <w:rsid w:val="00466C30"/>
    <w:rsid w:val="00496887"/>
    <w:rsid w:val="004D593D"/>
    <w:rsid w:val="004D66D0"/>
    <w:rsid w:val="004F64B6"/>
    <w:rsid w:val="0051297B"/>
    <w:rsid w:val="00514C2F"/>
    <w:rsid w:val="0051628A"/>
    <w:rsid w:val="005176FD"/>
    <w:rsid w:val="00554479"/>
    <w:rsid w:val="00571F04"/>
    <w:rsid w:val="00576ACA"/>
    <w:rsid w:val="005A786A"/>
    <w:rsid w:val="005B6373"/>
    <w:rsid w:val="005D23D2"/>
    <w:rsid w:val="005E3D25"/>
    <w:rsid w:val="00607717"/>
    <w:rsid w:val="006124C6"/>
    <w:rsid w:val="006534A6"/>
    <w:rsid w:val="00664EF1"/>
    <w:rsid w:val="006D7445"/>
    <w:rsid w:val="006E0368"/>
    <w:rsid w:val="006F0B15"/>
    <w:rsid w:val="006F79C1"/>
    <w:rsid w:val="00730D32"/>
    <w:rsid w:val="00731B7E"/>
    <w:rsid w:val="0073585E"/>
    <w:rsid w:val="00747D08"/>
    <w:rsid w:val="00755518"/>
    <w:rsid w:val="00765159"/>
    <w:rsid w:val="007813FC"/>
    <w:rsid w:val="00794A23"/>
    <w:rsid w:val="007B084B"/>
    <w:rsid w:val="007B105D"/>
    <w:rsid w:val="007B5A86"/>
    <w:rsid w:val="007C76C8"/>
    <w:rsid w:val="007D6E10"/>
    <w:rsid w:val="007E3140"/>
    <w:rsid w:val="007F6E9D"/>
    <w:rsid w:val="00811CF9"/>
    <w:rsid w:val="00846E92"/>
    <w:rsid w:val="008531DF"/>
    <w:rsid w:val="00864CB4"/>
    <w:rsid w:val="008A3B7F"/>
    <w:rsid w:val="008B7A94"/>
    <w:rsid w:val="008C5F03"/>
    <w:rsid w:val="008F275B"/>
    <w:rsid w:val="0093637E"/>
    <w:rsid w:val="009651F7"/>
    <w:rsid w:val="00973565"/>
    <w:rsid w:val="0097510B"/>
    <w:rsid w:val="00991122"/>
    <w:rsid w:val="00991424"/>
    <w:rsid w:val="00993D37"/>
    <w:rsid w:val="0099547F"/>
    <w:rsid w:val="009B74F7"/>
    <w:rsid w:val="009D33F2"/>
    <w:rsid w:val="009F1A9B"/>
    <w:rsid w:val="00A300F3"/>
    <w:rsid w:val="00A65F45"/>
    <w:rsid w:val="00A90CFC"/>
    <w:rsid w:val="00A94BE9"/>
    <w:rsid w:val="00AE77AF"/>
    <w:rsid w:val="00B42EC3"/>
    <w:rsid w:val="00B612CE"/>
    <w:rsid w:val="00B74EEA"/>
    <w:rsid w:val="00BA0278"/>
    <w:rsid w:val="00BA3B26"/>
    <w:rsid w:val="00BE43D3"/>
    <w:rsid w:val="00BF2C0A"/>
    <w:rsid w:val="00C32F85"/>
    <w:rsid w:val="00C534C5"/>
    <w:rsid w:val="00C87713"/>
    <w:rsid w:val="00C93E27"/>
    <w:rsid w:val="00C9479D"/>
    <w:rsid w:val="00CA122E"/>
    <w:rsid w:val="00CA3098"/>
    <w:rsid w:val="00CB16F4"/>
    <w:rsid w:val="00CC0907"/>
    <w:rsid w:val="00CC5263"/>
    <w:rsid w:val="00D34742"/>
    <w:rsid w:val="00D5655D"/>
    <w:rsid w:val="00D621AB"/>
    <w:rsid w:val="00D91158"/>
    <w:rsid w:val="00D97BD1"/>
    <w:rsid w:val="00DA6999"/>
    <w:rsid w:val="00DB59D1"/>
    <w:rsid w:val="00DC6CB6"/>
    <w:rsid w:val="00DD0E4A"/>
    <w:rsid w:val="00E042E5"/>
    <w:rsid w:val="00E1275C"/>
    <w:rsid w:val="00E171F7"/>
    <w:rsid w:val="00E1790E"/>
    <w:rsid w:val="00E302C2"/>
    <w:rsid w:val="00E372AA"/>
    <w:rsid w:val="00E42175"/>
    <w:rsid w:val="00E50759"/>
    <w:rsid w:val="00E8762F"/>
    <w:rsid w:val="00E90D94"/>
    <w:rsid w:val="00EA0EFC"/>
    <w:rsid w:val="00EA7494"/>
    <w:rsid w:val="00EB243F"/>
    <w:rsid w:val="00EC009E"/>
    <w:rsid w:val="00ED2EDD"/>
    <w:rsid w:val="00F15498"/>
    <w:rsid w:val="00F22CD4"/>
    <w:rsid w:val="00F555CD"/>
    <w:rsid w:val="00F655F8"/>
    <w:rsid w:val="00F85ED1"/>
    <w:rsid w:val="00FA6FF7"/>
    <w:rsid w:val="00FB2111"/>
    <w:rsid w:val="00FF2AF2"/>
    <w:rsid w:val="00FF2E2C"/>
    <w:rsid w:val="00FF6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4B6"/>
  </w:style>
  <w:style w:type="paragraph" w:styleId="1">
    <w:name w:val="heading 1"/>
    <w:basedOn w:val="a"/>
    <w:next w:val="a"/>
    <w:link w:val="10"/>
    <w:uiPriority w:val="9"/>
    <w:qFormat/>
    <w:rsid w:val="00BE43D3"/>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31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3155"/>
    <w:rPr>
      <w:rFonts w:ascii="Tahoma" w:hAnsi="Tahoma" w:cs="Tahoma"/>
      <w:sz w:val="16"/>
      <w:szCs w:val="16"/>
    </w:rPr>
  </w:style>
  <w:style w:type="character" w:customStyle="1" w:styleId="10">
    <w:name w:val="Заголовок 1 Знак"/>
    <w:basedOn w:val="a0"/>
    <w:link w:val="1"/>
    <w:uiPriority w:val="9"/>
    <w:rsid w:val="00BE43D3"/>
    <w:rPr>
      <w:rFonts w:ascii="Cambria" w:eastAsia="Times New Roman" w:hAnsi="Cambria" w:cs="Times New Roman"/>
      <w:b/>
      <w:bCs/>
      <w:kern w:val="32"/>
      <w:sz w:val="32"/>
      <w:szCs w:val="32"/>
    </w:rPr>
  </w:style>
  <w:style w:type="character" w:customStyle="1" w:styleId="a5">
    <w:name w:val="Цветовое выделение"/>
    <w:uiPriority w:val="99"/>
    <w:rsid w:val="00BE43D3"/>
    <w:rPr>
      <w:b/>
      <w:color w:val="000080"/>
    </w:rPr>
  </w:style>
  <w:style w:type="character" w:customStyle="1" w:styleId="a6">
    <w:name w:val="Гипертекстовая ссылка"/>
    <w:uiPriority w:val="99"/>
    <w:rsid w:val="00BE43D3"/>
    <w:rPr>
      <w:rFonts w:cs="Times New Roman"/>
      <w:b/>
      <w:color w:val="008000"/>
    </w:rPr>
  </w:style>
  <w:style w:type="paragraph" w:customStyle="1" w:styleId="a7">
    <w:name w:val="Нормальный (таблица)"/>
    <w:basedOn w:val="a"/>
    <w:next w:val="a"/>
    <w:uiPriority w:val="99"/>
    <w:rsid w:val="00BE43D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8">
    <w:name w:val="List Paragraph"/>
    <w:basedOn w:val="a"/>
    <w:uiPriority w:val="34"/>
    <w:qFormat/>
    <w:rsid w:val="00BA0278"/>
    <w:pPr>
      <w:ind w:left="720"/>
      <w:contextualSpacing/>
    </w:pPr>
  </w:style>
  <w:style w:type="paragraph" w:styleId="a9">
    <w:name w:val="header"/>
    <w:basedOn w:val="a"/>
    <w:link w:val="aa"/>
    <w:uiPriority w:val="99"/>
    <w:unhideWhenUsed/>
    <w:rsid w:val="00206CD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06CDE"/>
  </w:style>
  <w:style w:type="paragraph" w:styleId="ab">
    <w:name w:val="footer"/>
    <w:basedOn w:val="a"/>
    <w:link w:val="ac"/>
    <w:uiPriority w:val="99"/>
    <w:semiHidden/>
    <w:unhideWhenUsed/>
    <w:rsid w:val="00206CDE"/>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06CDE"/>
  </w:style>
  <w:style w:type="paragraph" w:customStyle="1" w:styleId="ad">
    <w:name w:val="Прижатый влево"/>
    <w:basedOn w:val="a"/>
    <w:next w:val="a"/>
    <w:uiPriority w:val="99"/>
    <w:rsid w:val="00E171F7"/>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5C717-31AA-461C-9553-516F4CFB5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Pages>
  <Words>2275</Words>
  <Characters>12969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Латкина</dc:creator>
  <cp:lastModifiedBy>Латкина</cp:lastModifiedBy>
  <cp:revision>53</cp:revision>
  <cp:lastPrinted>2014-03-05T04:31:00Z</cp:lastPrinted>
  <dcterms:created xsi:type="dcterms:W3CDTF">2013-12-02T04:54:00Z</dcterms:created>
  <dcterms:modified xsi:type="dcterms:W3CDTF">2014-03-05T04:35:00Z</dcterms:modified>
</cp:coreProperties>
</file>